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hell1"/>
        <w:tblpPr w:leftFromText="141" w:rightFromText="141" w:vertAnchor="text" w:tblpY="9"/>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3580"/>
        <w:gridCol w:w="5708"/>
      </w:tblGrid>
      <w:tr w:rsidR="00507D08" w:rsidRPr="00D00C93" w14:paraId="26BC0696" w14:textId="77777777" w:rsidTr="00FF393A">
        <w:tc>
          <w:tcPr>
            <w:tcW w:w="9288" w:type="dxa"/>
            <w:gridSpan w:val="2"/>
            <w:shd w:val="clear" w:color="auto" w:fill="D9D9D9" w:themeFill="background1" w:themeFillShade="D9"/>
          </w:tcPr>
          <w:p w14:paraId="26BC0694" w14:textId="77777777" w:rsidR="00A54960" w:rsidRPr="00A54960" w:rsidRDefault="00A54960" w:rsidP="00A54960">
            <w:pPr>
              <w:spacing w:after="0" w:line="240" w:lineRule="auto"/>
              <w:rPr>
                <w:rFonts w:eastAsia="Times New Roman" w:cs="Times New Roman"/>
                <w:b/>
                <w:sz w:val="48"/>
                <w:szCs w:val="48"/>
                <w:lang w:eastAsia="de-DE"/>
              </w:rPr>
            </w:pPr>
            <w:r>
              <w:rPr>
                <w:rFonts w:eastAsia="Times New Roman" w:cs="Times New Roman"/>
                <w:b/>
                <w:sz w:val="48"/>
                <w:szCs w:val="48"/>
                <w:lang w:eastAsia="de-DE"/>
              </w:rPr>
              <w:t>Innovationsimpuls</w:t>
            </w:r>
          </w:p>
          <w:p w14:paraId="26BC0695" w14:textId="77777777" w:rsidR="00507D08" w:rsidRPr="00A54960" w:rsidRDefault="00FF393A" w:rsidP="00F71F1E">
            <w:pPr>
              <w:spacing w:after="0"/>
              <w:rPr>
                <w:rFonts w:cs="Arial"/>
                <w:color w:val="0070C0"/>
                <w:sz w:val="28"/>
              </w:rPr>
            </w:pPr>
            <w:r>
              <w:rPr>
                <w:rFonts w:eastAsia="Times New Roman" w:cs="Times New Roman"/>
                <w:sz w:val="32"/>
                <w:szCs w:val="48"/>
                <w:lang w:eastAsia="de-DE"/>
              </w:rPr>
              <w:t>Lohngerechtigkeit</w:t>
            </w:r>
          </w:p>
        </w:tc>
      </w:tr>
      <w:tr w:rsidR="00BE208A" w:rsidRPr="00D00C93" w14:paraId="26BC0698" w14:textId="77777777" w:rsidTr="00FF393A">
        <w:trPr>
          <w:trHeight w:val="22"/>
        </w:trPr>
        <w:tc>
          <w:tcPr>
            <w:tcW w:w="9288" w:type="dxa"/>
            <w:gridSpan w:val="2"/>
          </w:tcPr>
          <w:p w14:paraId="26BC0697" w14:textId="77777777" w:rsidR="00BE208A" w:rsidRPr="00BE208A" w:rsidRDefault="00BE208A" w:rsidP="00BE208A">
            <w:pPr>
              <w:spacing w:after="0" w:line="240" w:lineRule="auto"/>
              <w:jc w:val="both"/>
              <w:rPr>
                <w:rFonts w:cs="Arial"/>
                <w:b/>
                <w:sz w:val="2"/>
              </w:rPr>
            </w:pPr>
          </w:p>
        </w:tc>
      </w:tr>
      <w:tr w:rsidR="00BE208A" w:rsidRPr="00D00C93" w14:paraId="26BC069A" w14:textId="77777777" w:rsidTr="00FF393A">
        <w:tc>
          <w:tcPr>
            <w:tcW w:w="9288" w:type="dxa"/>
            <w:gridSpan w:val="2"/>
            <w:shd w:val="clear" w:color="auto" w:fill="D9D9D9" w:themeFill="background1" w:themeFillShade="D9"/>
          </w:tcPr>
          <w:p w14:paraId="26BC0699" w14:textId="77777777" w:rsidR="00BE208A" w:rsidRPr="00BE208A" w:rsidRDefault="00BE208A" w:rsidP="00BE208A">
            <w:pPr>
              <w:spacing w:after="0" w:line="240" w:lineRule="auto"/>
              <w:jc w:val="both"/>
              <w:rPr>
                <w:rFonts w:cs="Arial"/>
                <w:b/>
                <w:sz w:val="20"/>
              </w:rPr>
            </w:pPr>
            <w:r w:rsidRPr="00BE208A">
              <w:rPr>
                <w:rFonts w:cs="Arial"/>
                <w:b/>
                <w:sz w:val="20"/>
              </w:rPr>
              <w:t>Lehrziele</w:t>
            </w:r>
          </w:p>
        </w:tc>
      </w:tr>
      <w:tr w:rsidR="00507D08" w:rsidRPr="00D00C93" w14:paraId="26BC069C" w14:textId="77777777" w:rsidTr="00FF393A">
        <w:tc>
          <w:tcPr>
            <w:tcW w:w="9288" w:type="dxa"/>
            <w:gridSpan w:val="2"/>
          </w:tcPr>
          <w:p w14:paraId="26BC069B" w14:textId="2A6D8287" w:rsidR="00BA1F15" w:rsidRPr="00BE208A" w:rsidRDefault="00FF393A" w:rsidP="00C63EEA">
            <w:pPr>
              <w:spacing w:line="240" w:lineRule="auto"/>
              <w:jc w:val="both"/>
              <w:rPr>
                <w:rFonts w:cs="Arial"/>
                <w:sz w:val="20"/>
              </w:rPr>
            </w:pPr>
            <w:r w:rsidRPr="00FF393A">
              <w:rPr>
                <w:rFonts w:cs="Arial"/>
                <w:sz w:val="20"/>
              </w:rPr>
              <w:t xml:space="preserve">Die </w:t>
            </w:r>
            <w:r w:rsidR="0081389C">
              <w:rPr>
                <w:rFonts w:cs="Arial"/>
                <w:sz w:val="20"/>
              </w:rPr>
              <w:t>Schüler/innen</w:t>
            </w:r>
            <w:r w:rsidRPr="00FF393A">
              <w:rPr>
                <w:rFonts w:cs="Arial"/>
                <w:sz w:val="20"/>
              </w:rPr>
              <w:t xml:space="preserve"> können benötigte Informationen zum Thema Lohngerechtigkeit selbst beschaffen. Sie können auf Basis ihrer Recherche Analysekriterien für Lohngerechtigkeit selbst entwickeln. Die </w:t>
            </w:r>
            <w:r w:rsidR="0081389C">
              <w:rPr>
                <w:rFonts w:cs="Arial"/>
                <w:sz w:val="20"/>
              </w:rPr>
              <w:t>Schüler/innen</w:t>
            </w:r>
            <w:r w:rsidRPr="00FF393A">
              <w:rPr>
                <w:rFonts w:cs="Arial"/>
                <w:sz w:val="20"/>
              </w:rPr>
              <w:t xml:space="preserve"> sind in der Lage kollektivvertragliche und gesetzliche Bestimmungen zu recherchieren und die Bestimmungen für ihre Übungsfirma anzuwenden. Sie können Gehaltsverhandlungen führen und dabei ihre Forderungen sachlich argumentieren.</w:t>
            </w:r>
          </w:p>
        </w:tc>
      </w:tr>
      <w:tr w:rsidR="00BE208A" w:rsidRPr="00BE208A" w14:paraId="26BC069E" w14:textId="77777777" w:rsidTr="00FF393A">
        <w:tc>
          <w:tcPr>
            <w:tcW w:w="9288" w:type="dxa"/>
            <w:gridSpan w:val="2"/>
            <w:shd w:val="clear" w:color="auto" w:fill="D9D9D9" w:themeFill="background1" w:themeFillShade="D9"/>
          </w:tcPr>
          <w:p w14:paraId="26BC069D" w14:textId="77777777" w:rsidR="00BE208A" w:rsidRPr="00BE208A" w:rsidRDefault="00BE208A" w:rsidP="00BE208A">
            <w:pPr>
              <w:spacing w:after="0" w:line="240" w:lineRule="auto"/>
              <w:jc w:val="both"/>
              <w:rPr>
                <w:rFonts w:cs="Arial"/>
                <w:b/>
                <w:sz w:val="20"/>
              </w:rPr>
            </w:pPr>
            <w:r>
              <w:rPr>
                <w:rFonts w:cs="Arial"/>
                <w:b/>
                <w:sz w:val="20"/>
              </w:rPr>
              <w:t>Lehrplan-Konnex</w:t>
            </w:r>
          </w:p>
        </w:tc>
      </w:tr>
      <w:tr w:rsidR="00507D08" w:rsidRPr="00D00C93" w14:paraId="26BC06B0" w14:textId="77777777" w:rsidTr="00FF393A">
        <w:tc>
          <w:tcPr>
            <w:tcW w:w="9288" w:type="dxa"/>
            <w:gridSpan w:val="2"/>
          </w:tcPr>
          <w:p w14:paraId="26BC069F" w14:textId="77777777" w:rsidR="00BE208A" w:rsidRPr="00BE208A" w:rsidRDefault="00BE208A" w:rsidP="00FF393A">
            <w:pPr>
              <w:spacing w:after="80" w:line="240" w:lineRule="auto"/>
              <w:rPr>
                <w:rFonts w:cs="Arial"/>
                <w:i/>
                <w:sz w:val="20"/>
              </w:rPr>
            </w:pPr>
            <w:r w:rsidRPr="00BE208A">
              <w:rPr>
                <w:rFonts w:cs="Arial"/>
                <w:i/>
                <w:sz w:val="20"/>
              </w:rPr>
              <w:t>Stellung im Lehrplan:</w:t>
            </w:r>
          </w:p>
          <w:p w14:paraId="26BC06A0" w14:textId="77777777" w:rsidR="00507D08" w:rsidRPr="00BE208A" w:rsidRDefault="00BE208A" w:rsidP="00FF393A">
            <w:pPr>
              <w:spacing w:line="240" w:lineRule="auto"/>
              <w:rPr>
                <w:rFonts w:cs="Arial"/>
                <w:sz w:val="20"/>
              </w:rPr>
            </w:pPr>
            <w:r w:rsidRPr="00BE208A">
              <w:rPr>
                <w:rFonts w:cs="Arial"/>
                <w:sz w:val="20"/>
              </w:rPr>
              <w:t>4. Jahrgang:</w:t>
            </w:r>
            <w:r>
              <w:rPr>
                <w:rFonts w:cs="Arial"/>
                <w:b/>
                <w:sz w:val="20"/>
              </w:rPr>
              <w:t xml:space="preserve"> </w:t>
            </w:r>
            <w:r w:rsidR="00507D08" w:rsidRPr="00BE208A">
              <w:rPr>
                <w:rFonts w:cs="Arial"/>
                <w:sz w:val="20"/>
              </w:rPr>
              <w:t>Business Training, Projektmanagement</w:t>
            </w:r>
            <w:r w:rsidRPr="00BE208A">
              <w:rPr>
                <w:rFonts w:cs="Arial"/>
                <w:sz w:val="20"/>
              </w:rPr>
              <w:t>,</w:t>
            </w:r>
            <w:r>
              <w:rPr>
                <w:rFonts w:cs="Arial"/>
                <w:sz w:val="20"/>
              </w:rPr>
              <w:t xml:space="preserve"> </w:t>
            </w:r>
            <w:proofErr w:type="spellStart"/>
            <w:r>
              <w:rPr>
                <w:rFonts w:cs="Arial"/>
                <w:sz w:val="20"/>
              </w:rPr>
              <w:t>Übungsfirma</w:t>
            </w:r>
            <w:proofErr w:type="spellEnd"/>
            <w:r>
              <w:rPr>
                <w:rFonts w:cs="Arial"/>
                <w:sz w:val="20"/>
              </w:rPr>
              <w:t xml:space="preserve"> und Case Studies</w:t>
            </w:r>
            <w:r>
              <w:rPr>
                <w:rFonts w:cs="Arial"/>
                <w:sz w:val="20"/>
              </w:rPr>
              <w:br/>
            </w:r>
            <w:r w:rsidR="00507D08" w:rsidRPr="00BE208A">
              <w:rPr>
                <w:rFonts w:cs="Arial"/>
                <w:sz w:val="20"/>
              </w:rPr>
              <w:t>Bereich Übungsfirma</w:t>
            </w:r>
          </w:p>
          <w:p w14:paraId="26BC06A1" w14:textId="77777777" w:rsidR="00507D08" w:rsidRPr="00BE208A" w:rsidRDefault="00507D08" w:rsidP="00FF393A">
            <w:pPr>
              <w:spacing w:before="160" w:after="80" w:line="240" w:lineRule="auto"/>
              <w:rPr>
                <w:rFonts w:cs="Arial"/>
                <w:i/>
                <w:sz w:val="20"/>
              </w:rPr>
            </w:pPr>
            <w:r w:rsidRPr="00BE208A">
              <w:rPr>
                <w:rFonts w:cs="Arial"/>
                <w:i/>
                <w:sz w:val="20"/>
              </w:rPr>
              <w:t>Allgemeines Bildungsziel:</w:t>
            </w:r>
          </w:p>
          <w:p w14:paraId="26BC06A2" w14:textId="0231F30B" w:rsidR="002F498C" w:rsidRDefault="002F498C" w:rsidP="00FF393A">
            <w:pPr>
              <w:spacing w:after="0" w:line="240" w:lineRule="auto"/>
              <w:rPr>
                <w:rFonts w:cs="Arial"/>
                <w:sz w:val="20"/>
              </w:rPr>
            </w:pPr>
            <w:r w:rsidRPr="002F498C">
              <w:rPr>
                <w:rFonts w:cs="Arial"/>
                <w:sz w:val="20"/>
              </w:rPr>
              <w:t xml:space="preserve">Die </w:t>
            </w:r>
            <w:r w:rsidR="0081389C">
              <w:rPr>
                <w:rFonts w:cs="Arial"/>
                <w:sz w:val="20"/>
              </w:rPr>
              <w:t>Schüler/innen</w:t>
            </w:r>
            <w:r w:rsidRPr="002F498C">
              <w:rPr>
                <w:rFonts w:cs="Arial"/>
                <w:sz w:val="20"/>
              </w:rPr>
              <w:t xml:space="preserve"> verfügen über die Kompetenz,</w:t>
            </w:r>
          </w:p>
          <w:p w14:paraId="26BC06A3" w14:textId="77777777" w:rsidR="00FF393A" w:rsidRPr="00FF393A" w:rsidRDefault="00FF393A" w:rsidP="00FF393A">
            <w:pPr>
              <w:pStyle w:val="Listenabsatz"/>
              <w:numPr>
                <w:ilvl w:val="0"/>
                <w:numId w:val="24"/>
              </w:numPr>
              <w:spacing w:after="0" w:line="240" w:lineRule="auto"/>
              <w:rPr>
                <w:rFonts w:cs="Arial"/>
                <w:sz w:val="20"/>
              </w:rPr>
            </w:pPr>
            <w:r w:rsidRPr="00FF393A">
              <w:rPr>
                <w:rFonts w:cs="Arial"/>
                <w:sz w:val="20"/>
              </w:rPr>
              <w:t>die für die Lösung von Aufgaben erforderlichen Informationen selbstständig zu beschaffen und zu bewerten sowie Informations- und Kommunikationstechnologien einzusetzen,</w:t>
            </w:r>
          </w:p>
          <w:p w14:paraId="26BC06A4" w14:textId="77777777" w:rsidR="00FF393A" w:rsidRPr="00FF393A" w:rsidRDefault="00FF393A" w:rsidP="00FF393A">
            <w:pPr>
              <w:pStyle w:val="Listenabsatz"/>
              <w:numPr>
                <w:ilvl w:val="0"/>
                <w:numId w:val="24"/>
              </w:numPr>
              <w:spacing w:after="0" w:line="240" w:lineRule="auto"/>
              <w:rPr>
                <w:rFonts w:cs="Arial"/>
                <w:sz w:val="20"/>
              </w:rPr>
            </w:pPr>
            <w:r w:rsidRPr="00FF393A">
              <w:rPr>
                <w:rFonts w:cs="Arial"/>
                <w:sz w:val="20"/>
              </w:rPr>
              <w:t>ein breites Spektrum an Kommunikationsformen (verbal, nonverbal, schriftlich) einzusetzen,</w:t>
            </w:r>
          </w:p>
          <w:p w14:paraId="26BC06A5" w14:textId="77777777" w:rsidR="00FF393A" w:rsidRPr="00FF393A" w:rsidRDefault="00FF393A" w:rsidP="00FF393A">
            <w:pPr>
              <w:pStyle w:val="Listenabsatz"/>
              <w:numPr>
                <w:ilvl w:val="0"/>
                <w:numId w:val="24"/>
              </w:numPr>
              <w:spacing w:after="0" w:line="240" w:lineRule="auto"/>
              <w:rPr>
                <w:rFonts w:cs="Arial"/>
                <w:sz w:val="20"/>
              </w:rPr>
            </w:pPr>
            <w:r w:rsidRPr="00FF393A">
              <w:rPr>
                <w:rFonts w:cs="Arial"/>
                <w:sz w:val="20"/>
              </w:rPr>
              <w:t>sich kooperativ, verantwortlich und zielorientiert einzubringen,</w:t>
            </w:r>
          </w:p>
          <w:p w14:paraId="26BC06A6" w14:textId="77777777" w:rsidR="00FF393A" w:rsidRPr="00FF393A" w:rsidRDefault="00FF393A" w:rsidP="00FF393A">
            <w:pPr>
              <w:pStyle w:val="Listenabsatz"/>
              <w:numPr>
                <w:ilvl w:val="0"/>
                <w:numId w:val="24"/>
              </w:numPr>
              <w:spacing w:after="0" w:line="240" w:lineRule="auto"/>
              <w:rPr>
                <w:rFonts w:cs="Arial"/>
                <w:sz w:val="20"/>
              </w:rPr>
            </w:pPr>
            <w:r w:rsidRPr="00FF393A">
              <w:rPr>
                <w:rFonts w:cs="Arial"/>
                <w:sz w:val="20"/>
              </w:rPr>
              <w:t>Arbeitskontexte zu leiten und zu beaufsichtigen, in denen auch nicht vorhersehbare Änderungen auftreten.</w:t>
            </w:r>
          </w:p>
          <w:p w14:paraId="26BC06A7" w14:textId="77777777" w:rsidR="00507D08" w:rsidRPr="00BE208A" w:rsidRDefault="00BE208A" w:rsidP="00FF393A">
            <w:pPr>
              <w:spacing w:before="160" w:after="80" w:line="240" w:lineRule="auto"/>
              <w:rPr>
                <w:rFonts w:cs="Arial"/>
                <w:i/>
                <w:sz w:val="20"/>
              </w:rPr>
            </w:pPr>
            <w:r w:rsidRPr="00BE208A">
              <w:rPr>
                <w:rFonts w:cs="Arial"/>
                <w:i/>
                <w:sz w:val="20"/>
              </w:rPr>
              <w:t>Allgemeine d</w:t>
            </w:r>
            <w:r w:rsidR="00507D08" w:rsidRPr="00BE208A">
              <w:rPr>
                <w:rFonts w:cs="Arial"/>
                <w:i/>
                <w:sz w:val="20"/>
              </w:rPr>
              <w:t>idaktische Grundsätze:</w:t>
            </w:r>
          </w:p>
          <w:p w14:paraId="26BC06A8" w14:textId="5597D786" w:rsidR="00FF393A" w:rsidRPr="00FF393A" w:rsidRDefault="00FF393A" w:rsidP="00FF393A">
            <w:pPr>
              <w:spacing w:line="240" w:lineRule="auto"/>
              <w:jc w:val="both"/>
              <w:rPr>
                <w:rFonts w:cs="Arial"/>
                <w:sz w:val="20"/>
              </w:rPr>
            </w:pPr>
            <w:r w:rsidRPr="00FF393A">
              <w:rPr>
                <w:rFonts w:cs="Arial"/>
                <w:sz w:val="20"/>
              </w:rPr>
              <w:t xml:space="preserve">Entrepreneurship Education sowie der Einsatz moderner IT-Techniken zur </w:t>
            </w:r>
            <w:proofErr w:type="spellStart"/>
            <w:r w:rsidRPr="00FF393A">
              <w:rPr>
                <w:rFonts w:cs="Arial"/>
                <w:sz w:val="20"/>
              </w:rPr>
              <w:t>Lösung</w:t>
            </w:r>
            <w:proofErr w:type="spellEnd"/>
            <w:r w:rsidRPr="00FF393A">
              <w:rPr>
                <w:rFonts w:cs="Arial"/>
                <w:sz w:val="20"/>
              </w:rPr>
              <w:t xml:space="preserve"> der Aufgabenstellungen sind wesentliche Bestandteile von Lernarrangements. Praxisorientierte Aufgabenstellungen und kompetenzorientierter Unterricht sollen die </w:t>
            </w:r>
            <w:proofErr w:type="spellStart"/>
            <w:r w:rsidRPr="00FF393A">
              <w:rPr>
                <w:rFonts w:cs="Arial"/>
                <w:sz w:val="20"/>
              </w:rPr>
              <w:t>Schüler</w:t>
            </w:r>
            <w:proofErr w:type="spellEnd"/>
            <w:r w:rsidR="0081389C">
              <w:rPr>
                <w:rFonts w:cs="Arial"/>
                <w:sz w:val="20"/>
              </w:rPr>
              <w:t>/</w:t>
            </w:r>
            <w:r w:rsidRPr="00FF393A">
              <w:rPr>
                <w:rFonts w:cs="Arial"/>
                <w:sz w:val="20"/>
              </w:rPr>
              <w:t xml:space="preserve">innen zu logischem, kreativem und vernetztem Denken, zum genauen und ausdauernden Arbeiten, </w:t>
            </w:r>
            <w:proofErr w:type="spellStart"/>
            <w:r w:rsidRPr="00FF393A">
              <w:rPr>
                <w:rFonts w:cs="Arial"/>
                <w:sz w:val="20"/>
              </w:rPr>
              <w:t>selbstständig</w:t>
            </w:r>
            <w:proofErr w:type="spellEnd"/>
            <w:r w:rsidRPr="00FF393A">
              <w:rPr>
                <w:rFonts w:cs="Arial"/>
                <w:sz w:val="20"/>
              </w:rPr>
              <w:t xml:space="preserve"> und im Team sowie zum verantwortungsbewussten Entscheiden und Handeln </w:t>
            </w:r>
            <w:proofErr w:type="spellStart"/>
            <w:r w:rsidRPr="00FF393A">
              <w:rPr>
                <w:rFonts w:cs="Arial"/>
                <w:sz w:val="20"/>
              </w:rPr>
              <w:t>führen</w:t>
            </w:r>
            <w:proofErr w:type="spellEnd"/>
            <w:r w:rsidRPr="00FF393A">
              <w:rPr>
                <w:rFonts w:cs="Arial"/>
                <w:sz w:val="20"/>
              </w:rPr>
              <w:t xml:space="preserve">. </w:t>
            </w:r>
          </w:p>
          <w:p w14:paraId="26BC06A9" w14:textId="77777777" w:rsidR="00FF393A" w:rsidRDefault="00FF393A" w:rsidP="00FF393A">
            <w:pPr>
              <w:spacing w:before="160" w:after="80" w:line="240" w:lineRule="auto"/>
              <w:rPr>
                <w:rFonts w:cs="Arial"/>
                <w:sz w:val="20"/>
              </w:rPr>
            </w:pPr>
            <w:r w:rsidRPr="00FF393A">
              <w:rPr>
                <w:rFonts w:cs="Arial"/>
                <w:sz w:val="20"/>
              </w:rPr>
              <w:t xml:space="preserve">Im Rahmen der </w:t>
            </w:r>
            <w:proofErr w:type="spellStart"/>
            <w:r w:rsidRPr="00FF393A">
              <w:rPr>
                <w:rFonts w:cs="Arial"/>
                <w:sz w:val="20"/>
              </w:rPr>
              <w:t>Übungsfirma</w:t>
            </w:r>
            <w:proofErr w:type="spellEnd"/>
            <w:r w:rsidRPr="00FF393A">
              <w:rPr>
                <w:rFonts w:cs="Arial"/>
                <w:sz w:val="20"/>
              </w:rPr>
              <w:t xml:space="preserve"> sind Vernetzungen zu allen anderen </w:t>
            </w:r>
            <w:proofErr w:type="spellStart"/>
            <w:r w:rsidRPr="00FF393A">
              <w:rPr>
                <w:rFonts w:cs="Arial"/>
                <w:sz w:val="20"/>
              </w:rPr>
              <w:t>Unterr</w:t>
            </w:r>
            <w:r>
              <w:rPr>
                <w:rFonts w:cs="Arial"/>
                <w:sz w:val="20"/>
              </w:rPr>
              <w:t>ichtsgegenständen</w:t>
            </w:r>
            <w:proofErr w:type="spellEnd"/>
            <w:r>
              <w:rPr>
                <w:rFonts w:cs="Arial"/>
                <w:sz w:val="20"/>
              </w:rPr>
              <w:t xml:space="preserve"> anzustreben.</w:t>
            </w:r>
          </w:p>
          <w:p w14:paraId="26BC06AA" w14:textId="74C8AF0C" w:rsidR="00507D08" w:rsidRPr="00BE208A" w:rsidRDefault="00507D08" w:rsidP="00FF393A">
            <w:pPr>
              <w:spacing w:before="160" w:after="80" w:line="240" w:lineRule="auto"/>
              <w:rPr>
                <w:rFonts w:cs="Arial"/>
                <w:i/>
                <w:sz w:val="20"/>
              </w:rPr>
            </w:pPr>
            <w:r w:rsidRPr="00BE208A">
              <w:rPr>
                <w:rFonts w:cs="Arial"/>
                <w:i/>
                <w:sz w:val="20"/>
              </w:rPr>
              <w:t xml:space="preserve">Bildungs- und Lehraufgabe: </w:t>
            </w:r>
            <w:r w:rsidRPr="00BE208A">
              <w:rPr>
                <w:rFonts w:cs="Arial"/>
                <w:sz w:val="20"/>
              </w:rPr>
              <w:t>Di</w:t>
            </w:r>
            <w:r w:rsidR="002F498C">
              <w:rPr>
                <w:rFonts w:cs="Arial"/>
                <w:sz w:val="20"/>
              </w:rPr>
              <w:t xml:space="preserve">e </w:t>
            </w:r>
            <w:r w:rsidR="0081389C">
              <w:rPr>
                <w:rFonts w:cs="Arial"/>
                <w:sz w:val="20"/>
              </w:rPr>
              <w:t>Schüler/innen</w:t>
            </w:r>
            <w:r w:rsidR="002F498C">
              <w:rPr>
                <w:rFonts w:cs="Arial"/>
                <w:sz w:val="20"/>
              </w:rPr>
              <w:t xml:space="preserve"> können</w:t>
            </w:r>
          </w:p>
          <w:p w14:paraId="26BC06AB" w14:textId="77777777" w:rsidR="00FF393A" w:rsidRPr="00FF393A" w:rsidRDefault="00FF393A" w:rsidP="00FF393A">
            <w:pPr>
              <w:numPr>
                <w:ilvl w:val="0"/>
                <w:numId w:val="13"/>
              </w:numPr>
              <w:spacing w:after="0" w:line="240" w:lineRule="auto"/>
              <w:rPr>
                <w:rFonts w:cs="Arial"/>
                <w:sz w:val="20"/>
              </w:rPr>
            </w:pPr>
            <w:r w:rsidRPr="00FF393A">
              <w:rPr>
                <w:rFonts w:cs="Arial"/>
                <w:sz w:val="20"/>
              </w:rPr>
              <w:t>anhand betrieblicher Unterlagen Auswertungen erstellen, interpretieren und unternehmerische Entscheidungen auf Basis vorliegender Betriebsdaten begründet treffen,</w:t>
            </w:r>
          </w:p>
          <w:p w14:paraId="26BC06AC" w14:textId="77777777" w:rsidR="00FF393A" w:rsidRPr="00FF393A" w:rsidRDefault="00FF393A" w:rsidP="00FF393A">
            <w:pPr>
              <w:numPr>
                <w:ilvl w:val="0"/>
                <w:numId w:val="13"/>
              </w:numPr>
              <w:spacing w:after="0" w:line="240" w:lineRule="auto"/>
              <w:rPr>
                <w:rFonts w:cs="Arial"/>
                <w:sz w:val="20"/>
              </w:rPr>
            </w:pPr>
            <w:r w:rsidRPr="00FF393A">
              <w:rPr>
                <w:rFonts w:cs="Arial"/>
                <w:sz w:val="20"/>
              </w:rPr>
              <w:t>Unternehmensanalysen durchführen,</w:t>
            </w:r>
          </w:p>
          <w:p w14:paraId="26BC06AD" w14:textId="77777777" w:rsidR="00FF393A" w:rsidRPr="00FF393A" w:rsidRDefault="00FF393A" w:rsidP="00FF393A">
            <w:pPr>
              <w:numPr>
                <w:ilvl w:val="0"/>
                <w:numId w:val="13"/>
              </w:numPr>
              <w:spacing w:after="0" w:line="240" w:lineRule="auto"/>
              <w:rPr>
                <w:rFonts w:cs="Arial"/>
                <w:sz w:val="20"/>
              </w:rPr>
            </w:pPr>
            <w:r w:rsidRPr="00FF393A">
              <w:rPr>
                <w:rFonts w:cs="Arial"/>
                <w:sz w:val="20"/>
              </w:rPr>
              <w:t>unternehmerische Anpassungs- und Optimierungsprozesse durchführen,</w:t>
            </w:r>
          </w:p>
          <w:p w14:paraId="26BC06AE" w14:textId="77777777" w:rsidR="00FF393A" w:rsidRPr="00FF393A" w:rsidRDefault="00FF393A" w:rsidP="00FF393A">
            <w:pPr>
              <w:numPr>
                <w:ilvl w:val="0"/>
                <w:numId w:val="13"/>
              </w:numPr>
              <w:spacing w:after="0" w:line="240" w:lineRule="auto"/>
              <w:rPr>
                <w:rFonts w:cs="Arial"/>
                <w:sz w:val="20"/>
              </w:rPr>
            </w:pPr>
            <w:r w:rsidRPr="00FF393A">
              <w:rPr>
                <w:rFonts w:cs="Arial"/>
                <w:sz w:val="20"/>
              </w:rPr>
              <w:t>Informationen, die zur Problemlösung beitragen, beschaffen und auswerten,</w:t>
            </w:r>
          </w:p>
          <w:p w14:paraId="26BC06AF" w14:textId="77777777" w:rsidR="00BA1F15" w:rsidRPr="001B6C74" w:rsidRDefault="00FF393A" w:rsidP="00FF393A">
            <w:pPr>
              <w:numPr>
                <w:ilvl w:val="0"/>
                <w:numId w:val="13"/>
              </w:numPr>
              <w:spacing w:after="0" w:line="240" w:lineRule="auto"/>
              <w:rPr>
                <w:rFonts w:cs="Arial"/>
                <w:sz w:val="20"/>
              </w:rPr>
            </w:pPr>
            <w:r w:rsidRPr="00FF393A">
              <w:rPr>
                <w:rFonts w:cs="Arial"/>
                <w:sz w:val="20"/>
              </w:rPr>
              <w:t>die unterschiedlichsten Kommunikationstechniken einsetzen.</w:t>
            </w:r>
          </w:p>
        </w:tc>
      </w:tr>
      <w:tr w:rsidR="00D76A2A" w:rsidRPr="00D00C93" w14:paraId="26BC06B4" w14:textId="77777777" w:rsidTr="00FF393A">
        <w:trPr>
          <w:trHeight w:val="472"/>
        </w:trPr>
        <w:tc>
          <w:tcPr>
            <w:tcW w:w="3580" w:type="dxa"/>
            <w:tcMar>
              <w:top w:w="57" w:type="dxa"/>
              <w:bottom w:w="57" w:type="dxa"/>
            </w:tcMar>
          </w:tcPr>
          <w:p w14:paraId="26BC06B1" w14:textId="77777777" w:rsidR="00D76A2A" w:rsidRPr="001B6C74" w:rsidRDefault="00D76A2A" w:rsidP="00D76A2A">
            <w:pPr>
              <w:spacing w:after="0" w:line="240" w:lineRule="auto"/>
              <w:rPr>
                <w:sz w:val="20"/>
                <w:szCs w:val="20"/>
              </w:rPr>
            </w:pPr>
            <w:r w:rsidRPr="001B6C74">
              <w:rPr>
                <w:sz w:val="20"/>
                <w:szCs w:val="20"/>
              </w:rPr>
              <w:t>Bildungsstandards</w:t>
            </w:r>
          </w:p>
        </w:tc>
        <w:tc>
          <w:tcPr>
            <w:tcW w:w="5708" w:type="dxa"/>
            <w:tcMar>
              <w:top w:w="57" w:type="dxa"/>
              <w:bottom w:w="57" w:type="dxa"/>
            </w:tcMar>
          </w:tcPr>
          <w:p w14:paraId="26BC06B2" w14:textId="343D2843" w:rsidR="00FF393A" w:rsidRPr="00FF393A" w:rsidRDefault="00FF393A" w:rsidP="00FF393A">
            <w:pPr>
              <w:spacing w:after="0" w:line="240" w:lineRule="auto"/>
              <w:rPr>
                <w:rFonts w:cs="Arial"/>
                <w:sz w:val="20"/>
              </w:rPr>
            </w:pPr>
            <w:r w:rsidRPr="00FF393A">
              <w:rPr>
                <w:rFonts w:cs="Arial"/>
                <w:sz w:val="20"/>
              </w:rPr>
              <w:t>Ü</w:t>
            </w:r>
            <w:r w:rsidR="0081389C">
              <w:rPr>
                <w:rFonts w:cs="Arial"/>
                <w:sz w:val="20"/>
              </w:rPr>
              <w:t>bungsfirma</w:t>
            </w:r>
            <w:r w:rsidRPr="00FF393A">
              <w:rPr>
                <w:rFonts w:cs="Arial"/>
                <w:sz w:val="20"/>
              </w:rPr>
              <w:t xml:space="preserve"> 4: Deskriptor(en): 4.1, 4.2</w:t>
            </w:r>
          </w:p>
          <w:p w14:paraId="26BC06B3" w14:textId="2DEF8692" w:rsidR="00D76A2A" w:rsidRPr="00D76A2A" w:rsidRDefault="00FF393A" w:rsidP="00FF393A">
            <w:pPr>
              <w:spacing w:after="0" w:line="240" w:lineRule="auto"/>
              <w:rPr>
                <w:rFonts w:cs="Arial"/>
                <w:sz w:val="20"/>
              </w:rPr>
            </w:pPr>
            <w:r w:rsidRPr="00FF393A">
              <w:rPr>
                <w:rFonts w:cs="Arial"/>
                <w:sz w:val="20"/>
              </w:rPr>
              <w:t>Ü</w:t>
            </w:r>
            <w:r w:rsidR="0081389C">
              <w:rPr>
                <w:rFonts w:cs="Arial"/>
                <w:sz w:val="20"/>
              </w:rPr>
              <w:t>bungsfirma</w:t>
            </w:r>
            <w:r w:rsidRPr="00FF393A">
              <w:rPr>
                <w:rFonts w:cs="Arial"/>
                <w:sz w:val="20"/>
              </w:rPr>
              <w:t xml:space="preserve"> 5: Deskriptor(en): 5.4, 5.5</w:t>
            </w:r>
          </w:p>
        </w:tc>
      </w:tr>
      <w:tr w:rsidR="00FF393A" w:rsidRPr="00D00C93" w14:paraId="26BC06B7" w14:textId="77777777" w:rsidTr="00FF393A">
        <w:trPr>
          <w:trHeight w:val="161"/>
        </w:trPr>
        <w:tc>
          <w:tcPr>
            <w:tcW w:w="3580" w:type="dxa"/>
            <w:tcMar>
              <w:top w:w="57" w:type="dxa"/>
              <w:bottom w:w="57" w:type="dxa"/>
            </w:tcMar>
          </w:tcPr>
          <w:p w14:paraId="26BC06B5" w14:textId="77777777" w:rsidR="00FF393A" w:rsidRPr="001B6C74" w:rsidRDefault="00FF393A" w:rsidP="00FF393A">
            <w:pPr>
              <w:spacing w:after="0" w:line="240" w:lineRule="auto"/>
              <w:rPr>
                <w:sz w:val="20"/>
                <w:szCs w:val="20"/>
              </w:rPr>
            </w:pPr>
            <w:r w:rsidRPr="001B6C74">
              <w:rPr>
                <w:sz w:val="20"/>
                <w:szCs w:val="20"/>
              </w:rPr>
              <w:t>Handlungsebene</w:t>
            </w:r>
          </w:p>
        </w:tc>
        <w:tc>
          <w:tcPr>
            <w:tcW w:w="5708" w:type="dxa"/>
            <w:tcMar>
              <w:top w:w="57" w:type="dxa"/>
              <w:bottom w:w="57" w:type="dxa"/>
            </w:tcMar>
          </w:tcPr>
          <w:p w14:paraId="26BC06B6" w14:textId="77777777" w:rsidR="00FF393A" w:rsidRPr="00FF393A" w:rsidRDefault="00FF393A" w:rsidP="00FF393A">
            <w:pPr>
              <w:spacing w:after="0" w:line="240" w:lineRule="auto"/>
              <w:rPr>
                <w:rFonts w:cs="Arial"/>
                <w:sz w:val="20"/>
              </w:rPr>
            </w:pPr>
            <w:r w:rsidRPr="00FF393A">
              <w:rPr>
                <w:rFonts w:cs="Arial"/>
                <w:sz w:val="20"/>
              </w:rPr>
              <w:t>C – Anwenden, D – Analysieren, E - Entwickeln</w:t>
            </w:r>
          </w:p>
        </w:tc>
      </w:tr>
      <w:tr w:rsidR="00FF393A" w:rsidRPr="00D00C93" w14:paraId="26BC06BA" w14:textId="77777777" w:rsidTr="00FF393A">
        <w:tc>
          <w:tcPr>
            <w:tcW w:w="3580" w:type="dxa"/>
            <w:tcMar>
              <w:top w:w="57" w:type="dxa"/>
              <w:bottom w:w="57" w:type="dxa"/>
            </w:tcMar>
          </w:tcPr>
          <w:p w14:paraId="26BC06B8" w14:textId="77777777" w:rsidR="00FF393A" w:rsidRPr="001B6C74" w:rsidRDefault="00FF393A" w:rsidP="00FF393A">
            <w:pPr>
              <w:spacing w:after="0" w:line="240" w:lineRule="auto"/>
              <w:rPr>
                <w:sz w:val="20"/>
                <w:szCs w:val="20"/>
              </w:rPr>
            </w:pPr>
            <w:r w:rsidRPr="001B6C74">
              <w:rPr>
                <w:sz w:val="20"/>
                <w:szCs w:val="20"/>
              </w:rPr>
              <w:t>Methodisch-didaktische Hinweise</w:t>
            </w:r>
          </w:p>
        </w:tc>
        <w:tc>
          <w:tcPr>
            <w:tcW w:w="5708" w:type="dxa"/>
            <w:tcMar>
              <w:top w:w="57" w:type="dxa"/>
              <w:bottom w:w="57" w:type="dxa"/>
            </w:tcMar>
          </w:tcPr>
          <w:p w14:paraId="26BC06B9" w14:textId="77777777" w:rsidR="00FF393A" w:rsidRPr="00FF393A" w:rsidRDefault="00FF393A" w:rsidP="00FF393A">
            <w:pPr>
              <w:spacing w:after="0" w:line="240" w:lineRule="auto"/>
              <w:rPr>
                <w:rFonts w:cs="Arial"/>
                <w:sz w:val="20"/>
              </w:rPr>
            </w:pPr>
            <w:r w:rsidRPr="00FF393A">
              <w:rPr>
                <w:rFonts w:cs="Arial"/>
                <w:sz w:val="20"/>
              </w:rPr>
              <w:t>Gruppenarbeit (Abteilung Personal)</w:t>
            </w:r>
          </w:p>
        </w:tc>
      </w:tr>
      <w:tr w:rsidR="00FF393A" w:rsidRPr="00D00C93" w14:paraId="26BC06BD" w14:textId="77777777" w:rsidTr="00FF393A">
        <w:tc>
          <w:tcPr>
            <w:tcW w:w="3580" w:type="dxa"/>
            <w:tcMar>
              <w:top w:w="57" w:type="dxa"/>
              <w:bottom w:w="57" w:type="dxa"/>
            </w:tcMar>
          </w:tcPr>
          <w:p w14:paraId="26BC06BB" w14:textId="77777777" w:rsidR="00FF393A" w:rsidRPr="001B6C74" w:rsidRDefault="00FF393A" w:rsidP="00FF393A">
            <w:pPr>
              <w:spacing w:after="0" w:line="240" w:lineRule="auto"/>
              <w:rPr>
                <w:sz w:val="20"/>
                <w:szCs w:val="20"/>
              </w:rPr>
            </w:pPr>
            <w:r w:rsidRPr="001B6C74">
              <w:rPr>
                <w:sz w:val="20"/>
                <w:szCs w:val="20"/>
              </w:rPr>
              <w:t>Geschätzter Zeitbedarf</w:t>
            </w:r>
          </w:p>
        </w:tc>
        <w:tc>
          <w:tcPr>
            <w:tcW w:w="5708" w:type="dxa"/>
            <w:tcMar>
              <w:top w:w="57" w:type="dxa"/>
              <w:bottom w:w="57" w:type="dxa"/>
            </w:tcMar>
          </w:tcPr>
          <w:p w14:paraId="26BC06BC" w14:textId="77777777" w:rsidR="00FF393A" w:rsidRPr="00FF393A" w:rsidRDefault="00FF393A" w:rsidP="00FF393A">
            <w:pPr>
              <w:spacing w:after="0" w:line="240" w:lineRule="auto"/>
              <w:rPr>
                <w:rFonts w:cs="Arial"/>
                <w:sz w:val="20"/>
              </w:rPr>
            </w:pPr>
            <w:r w:rsidRPr="00FF393A">
              <w:rPr>
                <w:rFonts w:cs="Arial"/>
                <w:sz w:val="20"/>
              </w:rPr>
              <w:t>150 Minuten</w:t>
            </w:r>
          </w:p>
        </w:tc>
      </w:tr>
      <w:tr w:rsidR="00FF393A" w:rsidRPr="00BA1F15" w14:paraId="26BC06C0" w14:textId="77777777" w:rsidTr="00FF393A">
        <w:tc>
          <w:tcPr>
            <w:tcW w:w="3580" w:type="dxa"/>
            <w:tcMar>
              <w:top w:w="57" w:type="dxa"/>
              <w:bottom w:w="57" w:type="dxa"/>
            </w:tcMar>
          </w:tcPr>
          <w:p w14:paraId="26BC06BE" w14:textId="77777777" w:rsidR="00FF393A" w:rsidRPr="001B6C74" w:rsidRDefault="00FF393A" w:rsidP="00FF393A">
            <w:pPr>
              <w:spacing w:after="0" w:line="240" w:lineRule="auto"/>
              <w:rPr>
                <w:sz w:val="20"/>
                <w:szCs w:val="20"/>
              </w:rPr>
            </w:pPr>
            <w:r w:rsidRPr="001B6C74">
              <w:rPr>
                <w:sz w:val="20"/>
                <w:szCs w:val="20"/>
              </w:rPr>
              <w:t>Material- und Medienbedarf</w:t>
            </w:r>
          </w:p>
        </w:tc>
        <w:tc>
          <w:tcPr>
            <w:tcW w:w="5708" w:type="dxa"/>
            <w:tcMar>
              <w:top w:w="57" w:type="dxa"/>
              <w:bottom w:w="57" w:type="dxa"/>
            </w:tcMar>
          </w:tcPr>
          <w:p w14:paraId="26BC06BF" w14:textId="77777777" w:rsidR="00FF393A" w:rsidRPr="00FF393A" w:rsidRDefault="00FF393A" w:rsidP="00FF393A">
            <w:pPr>
              <w:spacing w:after="0" w:line="240" w:lineRule="auto"/>
              <w:rPr>
                <w:rFonts w:cs="Arial"/>
                <w:sz w:val="20"/>
              </w:rPr>
            </w:pPr>
            <w:r w:rsidRPr="00FF393A">
              <w:rPr>
                <w:rFonts w:cs="Arial"/>
                <w:sz w:val="20"/>
              </w:rPr>
              <w:t>Computer/Laptop</w:t>
            </w:r>
          </w:p>
        </w:tc>
      </w:tr>
      <w:tr w:rsidR="00FF393A" w:rsidRPr="00FF393A" w14:paraId="26BC06C3" w14:textId="77777777" w:rsidTr="00FF393A">
        <w:tc>
          <w:tcPr>
            <w:tcW w:w="3580" w:type="dxa"/>
            <w:tcMar>
              <w:top w:w="57" w:type="dxa"/>
              <w:bottom w:w="57" w:type="dxa"/>
            </w:tcMar>
          </w:tcPr>
          <w:p w14:paraId="26BC06C1" w14:textId="77777777" w:rsidR="00FF393A" w:rsidRPr="001B6C74" w:rsidRDefault="00FF393A" w:rsidP="00FF393A">
            <w:pPr>
              <w:spacing w:after="0" w:line="240" w:lineRule="auto"/>
              <w:rPr>
                <w:sz w:val="20"/>
                <w:szCs w:val="20"/>
              </w:rPr>
            </w:pPr>
            <w:r w:rsidRPr="001B6C74">
              <w:rPr>
                <w:sz w:val="20"/>
                <w:szCs w:val="20"/>
              </w:rPr>
              <w:t>Quellen</w:t>
            </w:r>
          </w:p>
        </w:tc>
        <w:tc>
          <w:tcPr>
            <w:tcW w:w="5708" w:type="dxa"/>
            <w:tcMar>
              <w:top w:w="57" w:type="dxa"/>
              <w:bottom w:w="57" w:type="dxa"/>
            </w:tcMar>
          </w:tcPr>
          <w:p w14:paraId="26BC06C2" w14:textId="77777777" w:rsidR="00FF393A" w:rsidRPr="00FF393A" w:rsidRDefault="00FF393A" w:rsidP="00FF393A">
            <w:pPr>
              <w:spacing w:after="0" w:line="240" w:lineRule="auto"/>
              <w:rPr>
                <w:rFonts w:cs="Arial"/>
                <w:sz w:val="20"/>
              </w:rPr>
            </w:pPr>
            <w:r w:rsidRPr="00FF393A">
              <w:rPr>
                <w:rFonts w:cs="Arial"/>
                <w:sz w:val="20"/>
              </w:rPr>
              <w:t>Eigenentwicklung</w:t>
            </w:r>
          </w:p>
        </w:tc>
      </w:tr>
    </w:tbl>
    <w:p w14:paraId="26BC06C4" w14:textId="77777777" w:rsidR="00507D08" w:rsidRPr="00D76A2A" w:rsidRDefault="00507D08">
      <w:pPr>
        <w:spacing w:after="200" w:line="276" w:lineRule="auto"/>
        <w:rPr>
          <w:rFonts w:cs="Arial"/>
          <w:b/>
          <w:color w:val="0070C0"/>
          <w:lang w:val="en-US"/>
        </w:rPr>
        <w:sectPr w:rsidR="00507D08" w:rsidRPr="00D76A2A" w:rsidSect="00E800B8">
          <w:headerReference w:type="default" r:id="rId8"/>
          <w:footerReference w:type="even" r:id="rId9"/>
          <w:footerReference w:type="default" r:id="rId10"/>
          <w:pgSz w:w="11906" w:h="16838"/>
          <w:pgMar w:top="2095" w:right="1417" w:bottom="1134" w:left="1417" w:header="993" w:footer="708" w:gutter="0"/>
          <w:pgNumType w:fmt="upperRoman" w:start="1"/>
          <w:cols w:space="708"/>
          <w:docGrid w:linePitch="360"/>
        </w:sectPr>
      </w:pPr>
    </w:p>
    <w:tbl>
      <w:tblPr>
        <w:tblW w:w="91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8"/>
        <w:gridCol w:w="710"/>
        <w:gridCol w:w="964"/>
        <w:gridCol w:w="3062"/>
        <w:gridCol w:w="652"/>
        <w:gridCol w:w="142"/>
        <w:gridCol w:w="709"/>
        <w:gridCol w:w="1134"/>
        <w:gridCol w:w="425"/>
      </w:tblGrid>
      <w:tr w:rsidR="005D2DE6" w14:paraId="26BC06C7" w14:textId="77777777" w:rsidTr="00C53465">
        <w:trPr>
          <w:trHeight w:val="1418"/>
        </w:trPr>
        <w:tc>
          <w:tcPr>
            <w:tcW w:w="6776" w:type="dxa"/>
            <w:gridSpan w:val="5"/>
            <w:tcBorders>
              <w:top w:val="single" w:sz="12" w:space="0" w:color="auto"/>
              <w:left w:val="single" w:sz="12" w:space="0" w:color="auto"/>
              <w:bottom w:val="single" w:sz="6" w:space="0" w:color="7F7F7F" w:themeColor="text1" w:themeTint="80"/>
              <w:right w:val="single" w:sz="6" w:space="0" w:color="7F7F7F" w:themeColor="text1" w:themeTint="80"/>
            </w:tcBorders>
            <w:shd w:val="clear" w:color="auto" w:fill="D9D9D9"/>
            <w:vAlign w:val="center"/>
          </w:tcPr>
          <w:p w14:paraId="26BC06C5" w14:textId="77777777" w:rsidR="005D2DE6" w:rsidRPr="004E45FA" w:rsidRDefault="005D2DE6" w:rsidP="005D2DE6">
            <w:pPr>
              <w:spacing w:after="0" w:line="240" w:lineRule="auto"/>
              <w:rPr>
                <w:b/>
                <w:sz w:val="48"/>
                <w:szCs w:val="48"/>
              </w:rPr>
            </w:pPr>
            <w:r>
              <w:rPr>
                <w:b/>
                <w:sz w:val="48"/>
                <w:szCs w:val="48"/>
              </w:rPr>
              <w:lastRenderedPageBreak/>
              <w:t>Innovationsimpuls</w:t>
            </w:r>
          </w:p>
        </w:tc>
        <w:tc>
          <w:tcPr>
            <w:tcW w:w="2410" w:type="dxa"/>
            <w:gridSpan w:val="4"/>
            <w:tcBorders>
              <w:top w:val="single" w:sz="12" w:space="0" w:color="auto"/>
              <w:left w:val="single" w:sz="6" w:space="0" w:color="7F7F7F" w:themeColor="text1" w:themeTint="80"/>
              <w:bottom w:val="single" w:sz="6" w:space="0" w:color="7F7F7F" w:themeColor="text1" w:themeTint="80"/>
              <w:right w:val="single" w:sz="12" w:space="0" w:color="auto"/>
            </w:tcBorders>
            <w:shd w:val="clear" w:color="auto" w:fill="D9D9D9"/>
            <w:vAlign w:val="center"/>
          </w:tcPr>
          <w:p w14:paraId="04A69E5C" w14:textId="77777777" w:rsidR="002A076D" w:rsidRPr="002A076D" w:rsidRDefault="005D2DE6" w:rsidP="005D2DE6">
            <w:pPr>
              <w:spacing w:after="0" w:line="240" w:lineRule="auto"/>
              <w:rPr>
                <w:b/>
                <w:sz w:val="34"/>
                <w:szCs w:val="34"/>
              </w:rPr>
            </w:pPr>
            <w:r w:rsidRPr="002A076D">
              <w:rPr>
                <w:b/>
                <w:sz w:val="34"/>
                <w:szCs w:val="34"/>
              </w:rPr>
              <w:t>Fach:</w:t>
            </w:r>
          </w:p>
          <w:p w14:paraId="26BC06C6" w14:textId="0BA0847B" w:rsidR="005D2DE6" w:rsidRPr="002A076D" w:rsidRDefault="002A076D" w:rsidP="005D2DE6">
            <w:pPr>
              <w:spacing w:after="0" w:line="240" w:lineRule="auto"/>
              <w:rPr>
                <w:b/>
                <w:sz w:val="34"/>
                <w:szCs w:val="34"/>
              </w:rPr>
            </w:pPr>
            <w:r w:rsidRPr="002A076D">
              <w:rPr>
                <w:b/>
                <w:sz w:val="34"/>
                <w:szCs w:val="34"/>
              </w:rPr>
              <w:t>Übungsfirma</w:t>
            </w:r>
          </w:p>
        </w:tc>
      </w:tr>
      <w:tr w:rsidR="005D2DE6" w14:paraId="26BC06CA" w14:textId="77777777" w:rsidTr="00C53465">
        <w:trPr>
          <w:trHeight w:val="619"/>
        </w:trPr>
        <w:tc>
          <w:tcPr>
            <w:tcW w:w="6776" w:type="dxa"/>
            <w:gridSpan w:val="5"/>
            <w:tcBorders>
              <w:top w:val="single" w:sz="6" w:space="0" w:color="7F7F7F" w:themeColor="text1" w:themeTint="80"/>
              <w:left w:val="single" w:sz="12" w:space="0" w:color="auto"/>
              <w:bottom w:val="single" w:sz="12" w:space="0" w:color="auto"/>
              <w:right w:val="single" w:sz="6" w:space="0" w:color="7F7F7F" w:themeColor="text1" w:themeTint="80"/>
            </w:tcBorders>
            <w:shd w:val="clear" w:color="auto" w:fill="D9D9D9"/>
            <w:vAlign w:val="center"/>
          </w:tcPr>
          <w:p w14:paraId="26BC06C8" w14:textId="77777777" w:rsidR="005D2DE6" w:rsidRDefault="005D2DE6" w:rsidP="005D2DE6">
            <w:pPr>
              <w:spacing w:after="0" w:line="240" w:lineRule="auto"/>
            </w:pPr>
            <w:r w:rsidRPr="004E45FA">
              <w:rPr>
                <w:b/>
              </w:rPr>
              <w:t>Name:</w:t>
            </w:r>
          </w:p>
        </w:tc>
        <w:tc>
          <w:tcPr>
            <w:tcW w:w="2410" w:type="dxa"/>
            <w:gridSpan w:val="4"/>
            <w:tcBorders>
              <w:top w:val="single" w:sz="6" w:space="0" w:color="7F7F7F" w:themeColor="text1" w:themeTint="80"/>
              <w:left w:val="single" w:sz="6" w:space="0" w:color="7F7F7F" w:themeColor="text1" w:themeTint="80"/>
              <w:bottom w:val="single" w:sz="12" w:space="0" w:color="auto"/>
              <w:right w:val="single" w:sz="12" w:space="0" w:color="auto"/>
            </w:tcBorders>
            <w:shd w:val="clear" w:color="auto" w:fill="D9D9D9"/>
            <w:vAlign w:val="center"/>
          </w:tcPr>
          <w:p w14:paraId="26BC06C9" w14:textId="77777777" w:rsidR="005D2DE6" w:rsidRDefault="005D2DE6" w:rsidP="005D2DE6">
            <w:pPr>
              <w:spacing w:after="0" w:line="240" w:lineRule="auto"/>
            </w:pPr>
            <w:r>
              <w:rPr>
                <w:b/>
              </w:rPr>
              <w:t>Klasse:</w:t>
            </w:r>
          </w:p>
        </w:tc>
      </w:tr>
      <w:tr w:rsidR="005D2DE6" w14:paraId="26BC06CD" w14:textId="77777777" w:rsidTr="00C53465">
        <w:trPr>
          <w:trHeight w:val="731"/>
        </w:trPr>
        <w:tc>
          <w:tcPr>
            <w:tcW w:w="2098" w:type="dxa"/>
            <w:gridSpan w:val="2"/>
            <w:tcBorders>
              <w:top w:val="single" w:sz="12" w:space="0" w:color="auto"/>
              <w:left w:val="single" w:sz="12" w:space="0" w:color="auto"/>
              <w:bottom w:val="single" w:sz="2" w:space="0" w:color="7F7F7F" w:themeColor="text1" w:themeTint="80"/>
              <w:right w:val="single" w:sz="2" w:space="0" w:color="7F7F7F" w:themeColor="text1" w:themeTint="80"/>
            </w:tcBorders>
            <w:vAlign w:val="center"/>
          </w:tcPr>
          <w:p w14:paraId="26BC06CB" w14:textId="77777777" w:rsidR="005D2DE6" w:rsidRDefault="005D2DE6" w:rsidP="005D2DE6">
            <w:pPr>
              <w:spacing w:after="0" w:line="240" w:lineRule="auto"/>
            </w:pPr>
            <w:r w:rsidRPr="004E45FA">
              <w:rPr>
                <w:b/>
              </w:rPr>
              <w:t>Abgabetermin:</w:t>
            </w:r>
          </w:p>
        </w:tc>
        <w:tc>
          <w:tcPr>
            <w:tcW w:w="7088" w:type="dxa"/>
            <w:gridSpan w:val="7"/>
            <w:tcBorders>
              <w:top w:val="single" w:sz="12" w:space="0" w:color="auto"/>
              <w:left w:val="single" w:sz="2" w:space="0" w:color="7F7F7F" w:themeColor="text1" w:themeTint="80"/>
              <w:bottom w:val="single" w:sz="2" w:space="0" w:color="7F7F7F" w:themeColor="text1" w:themeTint="80"/>
              <w:right w:val="single" w:sz="12" w:space="0" w:color="auto"/>
            </w:tcBorders>
            <w:vAlign w:val="center"/>
          </w:tcPr>
          <w:p w14:paraId="26BC06CC" w14:textId="77777777" w:rsidR="005D2DE6" w:rsidRDefault="005D2DE6" w:rsidP="005D2DE6">
            <w:pPr>
              <w:spacing w:after="0" w:line="240" w:lineRule="auto"/>
            </w:pPr>
          </w:p>
        </w:tc>
      </w:tr>
      <w:tr w:rsidR="005D2DE6" w:rsidRPr="004C210E" w14:paraId="26BC06D0" w14:textId="77777777" w:rsidTr="00C53465">
        <w:trPr>
          <w:trHeight w:val="731"/>
        </w:trPr>
        <w:tc>
          <w:tcPr>
            <w:tcW w:w="2098" w:type="dxa"/>
            <w:gridSpan w:val="2"/>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26BC06CE" w14:textId="77777777" w:rsidR="005D2DE6" w:rsidRPr="004E45FA" w:rsidRDefault="005D2DE6" w:rsidP="005D2DE6">
            <w:pPr>
              <w:spacing w:after="0" w:line="240" w:lineRule="auto"/>
              <w:rPr>
                <w:b/>
              </w:rPr>
            </w:pPr>
            <w:r w:rsidRPr="004E45FA">
              <w:rPr>
                <w:b/>
              </w:rPr>
              <w:t>Thema:</w:t>
            </w:r>
          </w:p>
        </w:tc>
        <w:tc>
          <w:tcPr>
            <w:tcW w:w="7088" w:type="dxa"/>
            <w:gridSpan w:val="7"/>
            <w:tcBorders>
              <w:top w:val="single" w:sz="2" w:space="0" w:color="7F7F7F" w:themeColor="text1" w:themeTint="80"/>
              <w:left w:val="single" w:sz="2" w:space="0" w:color="7F7F7F" w:themeColor="text1" w:themeTint="80"/>
              <w:bottom w:val="single" w:sz="12" w:space="0" w:color="auto"/>
              <w:right w:val="single" w:sz="12" w:space="0" w:color="auto"/>
            </w:tcBorders>
            <w:vAlign w:val="center"/>
          </w:tcPr>
          <w:p w14:paraId="26BC06CF" w14:textId="77777777" w:rsidR="005D2DE6" w:rsidRPr="004C210E" w:rsidRDefault="00FF393A" w:rsidP="002F498C">
            <w:pPr>
              <w:spacing w:after="0" w:line="240" w:lineRule="auto"/>
              <w:rPr>
                <w:b/>
                <w:i/>
                <w:sz w:val="28"/>
                <w:szCs w:val="28"/>
                <w:lang w:val="de-DE"/>
              </w:rPr>
            </w:pPr>
            <w:r>
              <w:rPr>
                <w:b/>
                <w:i/>
                <w:sz w:val="28"/>
                <w:szCs w:val="28"/>
                <w:lang w:val="de-DE"/>
              </w:rPr>
              <w:t>Lohngerechtigkeit</w:t>
            </w:r>
          </w:p>
        </w:tc>
      </w:tr>
      <w:tr w:rsidR="005D2DE6" w:rsidRPr="004545FF" w14:paraId="26BC06E7" w14:textId="77777777" w:rsidTr="00E12E23">
        <w:trPr>
          <w:trHeight w:val="1437"/>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14:paraId="26BC06D1" w14:textId="77777777" w:rsidR="005D2DE6" w:rsidRPr="004545FF" w:rsidRDefault="005D2DE6" w:rsidP="00DF3D6E">
            <w:pPr>
              <w:rPr>
                <w:b/>
              </w:rPr>
            </w:pPr>
            <w:r w:rsidRPr="004545FF">
              <w:rPr>
                <w:b/>
              </w:rPr>
              <w:t>Ziel:</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tcMar>
              <w:left w:w="0" w:type="dxa"/>
            </w:tcMar>
          </w:tcPr>
          <w:tbl>
            <w:tblPr>
              <w:tblStyle w:val="Tabellenraster"/>
              <w:tblW w:w="7064" w:type="dxa"/>
              <w:tblInd w:w="27" w:type="dxa"/>
              <w:tblBorders>
                <w:top w:val="none" w:sz="0" w:space="0" w:color="auto"/>
                <w:left w:val="none" w:sz="0" w:space="0" w:color="auto"/>
                <w:bottom w:val="none" w:sz="0" w:space="0" w:color="auto"/>
                <w:right w:val="none" w:sz="0" w:space="0" w:color="auto"/>
                <w:insideH w:val="single" w:sz="2" w:space="0" w:color="7F7F7F" w:themeColor="text1" w:themeTint="80"/>
                <w:insideV w:val="none" w:sz="0" w:space="0" w:color="auto"/>
              </w:tblBorders>
              <w:tblLayout w:type="fixed"/>
              <w:tblLook w:val="04A0" w:firstRow="1" w:lastRow="0" w:firstColumn="1" w:lastColumn="0" w:noHBand="0" w:noVBand="1"/>
            </w:tblPr>
            <w:tblGrid>
              <w:gridCol w:w="4938"/>
              <w:gridCol w:w="708"/>
              <w:gridCol w:w="709"/>
              <w:gridCol w:w="709"/>
            </w:tblGrid>
            <w:tr w:rsidR="00E12E23" w:rsidRPr="004545FF" w14:paraId="26BC06D6" w14:textId="77777777" w:rsidTr="00E12E23">
              <w:trPr>
                <w:trHeight w:val="296"/>
              </w:trPr>
              <w:tc>
                <w:tcPr>
                  <w:tcW w:w="4938" w:type="dxa"/>
                  <w:vAlign w:val="center"/>
                </w:tcPr>
                <w:p w14:paraId="26BC06D2" w14:textId="77777777" w:rsidR="005D2DE6" w:rsidRPr="00C63EEA" w:rsidRDefault="003228D2" w:rsidP="00C63EEA">
                  <w:pPr>
                    <w:spacing w:before="40" w:after="40" w:line="240" w:lineRule="auto"/>
                    <w:rPr>
                      <w:sz w:val="20"/>
                      <w:szCs w:val="20"/>
                    </w:rPr>
                  </w:pPr>
                  <w:r w:rsidRPr="00C63EEA">
                    <w:rPr>
                      <w:sz w:val="20"/>
                      <w:szCs w:val="20"/>
                    </w:rPr>
                    <w:t xml:space="preserve">Ich kann </w:t>
                  </w:r>
                  <w:r w:rsidR="00C63EEA" w:rsidRPr="00C63EEA">
                    <w:rPr>
                      <w:sz w:val="20"/>
                      <w:szCs w:val="20"/>
                    </w:rPr>
                    <w:t>Informationen zum Thema Lohngerechtigkeit recherchieren.</w:t>
                  </w:r>
                </w:p>
              </w:tc>
              <w:tc>
                <w:tcPr>
                  <w:tcW w:w="708" w:type="dxa"/>
                  <w:vAlign w:val="center"/>
                </w:tcPr>
                <w:p w14:paraId="26BC06D3" w14:textId="77777777" w:rsidR="005D2DE6" w:rsidRPr="00E12E23" w:rsidRDefault="005D2DE6" w:rsidP="005D2DE6">
                  <w:pPr>
                    <w:spacing w:after="0" w:line="240" w:lineRule="auto"/>
                    <w:jc w:val="center"/>
                  </w:pPr>
                  <w:r w:rsidRPr="00E12E23">
                    <w:rPr>
                      <w:sz w:val="20"/>
                      <w:szCs w:val="20"/>
                    </w:rPr>
                    <w:t>ja</w:t>
                  </w:r>
                </w:p>
              </w:tc>
              <w:tc>
                <w:tcPr>
                  <w:tcW w:w="709" w:type="dxa"/>
                  <w:vAlign w:val="center"/>
                </w:tcPr>
                <w:p w14:paraId="26BC06D4" w14:textId="77777777" w:rsidR="005D2DE6" w:rsidRPr="00E12E23" w:rsidRDefault="005D2DE6" w:rsidP="005D2DE6">
                  <w:pPr>
                    <w:spacing w:after="0" w:line="240" w:lineRule="auto"/>
                    <w:jc w:val="center"/>
                  </w:pPr>
                  <w:r w:rsidRPr="00E12E23">
                    <w:rPr>
                      <w:sz w:val="20"/>
                      <w:szCs w:val="20"/>
                    </w:rPr>
                    <w:t>teilw.</w:t>
                  </w:r>
                </w:p>
              </w:tc>
              <w:tc>
                <w:tcPr>
                  <w:tcW w:w="709" w:type="dxa"/>
                  <w:vAlign w:val="center"/>
                </w:tcPr>
                <w:p w14:paraId="26BC06D5" w14:textId="77777777" w:rsidR="005D2DE6" w:rsidRPr="00E12E23" w:rsidRDefault="005D2DE6" w:rsidP="005D2DE6">
                  <w:pPr>
                    <w:spacing w:after="0" w:line="240" w:lineRule="auto"/>
                    <w:jc w:val="center"/>
                  </w:pPr>
                  <w:r w:rsidRPr="00E12E23">
                    <w:rPr>
                      <w:sz w:val="20"/>
                      <w:szCs w:val="20"/>
                    </w:rPr>
                    <w:t>nein</w:t>
                  </w:r>
                </w:p>
              </w:tc>
            </w:tr>
            <w:tr w:rsidR="00E12E23" w:rsidRPr="004545FF" w14:paraId="26BC06DB" w14:textId="77777777" w:rsidTr="00E12E23">
              <w:trPr>
                <w:trHeight w:val="53"/>
              </w:trPr>
              <w:tc>
                <w:tcPr>
                  <w:tcW w:w="4938" w:type="dxa"/>
                  <w:vAlign w:val="center"/>
                </w:tcPr>
                <w:p w14:paraId="26BC06D7" w14:textId="77777777" w:rsidR="005D2DE6" w:rsidRPr="00C63EEA" w:rsidRDefault="00E12E23" w:rsidP="00C63EEA">
                  <w:pPr>
                    <w:spacing w:before="40" w:after="40" w:line="240" w:lineRule="auto"/>
                    <w:rPr>
                      <w:sz w:val="20"/>
                      <w:szCs w:val="20"/>
                    </w:rPr>
                  </w:pPr>
                  <w:r w:rsidRPr="00C63EEA">
                    <w:rPr>
                      <w:sz w:val="20"/>
                      <w:szCs w:val="20"/>
                    </w:rPr>
                    <w:t xml:space="preserve">Ich kann </w:t>
                  </w:r>
                  <w:r w:rsidR="00C63EEA" w:rsidRPr="00C63EEA">
                    <w:rPr>
                      <w:sz w:val="20"/>
                      <w:szCs w:val="20"/>
                    </w:rPr>
                    <w:t>auf Basis meiner Recherche erklären, was unter Lohngerechtigkeit verstanden wird.</w:t>
                  </w:r>
                </w:p>
              </w:tc>
              <w:tc>
                <w:tcPr>
                  <w:tcW w:w="708" w:type="dxa"/>
                  <w:vAlign w:val="center"/>
                </w:tcPr>
                <w:p w14:paraId="26BC06D8" w14:textId="77777777" w:rsidR="005D2DE6" w:rsidRPr="00E12E23" w:rsidRDefault="005D2DE6" w:rsidP="005D2DE6">
                  <w:pPr>
                    <w:spacing w:after="0" w:line="240" w:lineRule="auto"/>
                    <w:jc w:val="center"/>
                    <w:rPr>
                      <w:sz w:val="20"/>
                      <w:szCs w:val="20"/>
                    </w:rPr>
                  </w:pPr>
                  <w:r w:rsidRPr="00E12E23">
                    <w:rPr>
                      <w:sz w:val="20"/>
                      <w:szCs w:val="20"/>
                    </w:rPr>
                    <w:t>ja</w:t>
                  </w:r>
                </w:p>
              </w:tc>
              <w:tc>
                <w:tcPr>
                  <w:tcW w:w="709" w:type="dxa"/>
                  <w:vAlign w:val="center"/>
                </w:tcPr>
                <w:p w14:paraId="26BC06D9" w14:textId="77777777" w:rsidR="005D2DE6" w:rsidRPr="00E12E23" w:rsidRDefault="005D2DE6" w:rsidP="005D2DE6">
                  <w:pPr>
                    <w:spacing w:after="0" w:line="240" w:lineRule="auto"/>
                    <w:jc w:val="center"/>
                    <w:rPr>
                      <w:sz w:val="20"/>
                      <w:szCs w:val="20"/>
                    </w:rPr>
                  </w:pPr>
                  <w:r w:rsidRPr="00E12E23">
                    <w:rPr>
                      <w:sz w:val="20"/>
                      <w:szCs w:val="20"/>
                    </w:rPr>
                    <w:t>teilw.</w:t>
                  </w:r>
                </w:p>
              </w:tc>
              <w:tc>
                <w:tcPr>
                  <w:tcW w:w="709" w:type="dxa"/>
                  <w:vAlign w:val="center"/>
                </w:tcPr>
                <w:p w14:paraId="26BC06DA" w14:textId="77777777" w:rsidR="005D2DE6" w:rsidRPr="00E12E23" w:rsidRDefault="005D2DE6" w:rsidP="005D2DE6">
                  <w:pPr>
                    <w:spacing w:after="0" w:line="240" w:lineRule="auto"/>
                    <w:jc w:val="center"/>
                    <w:rPr>
                      <w:sz w:val="20"/>
                      <w:szCs w:val="20"/>
                    </w:rPr>
                  </w:pPr>
                  <w:r w:rsidRPr="00E12E23">
                    <w:rPr>
                      <w:sz w:val="20"/>
                      <w:szCs w:val="20"/>
                    </w:rPr>
                    <w:t>nein</w:t>
                  </w:r>
                </w:p>
              </w:tc>
            </w:tr>
            <w:tr w:rsidR="00E12E23" w:rsidRPr="004545FF" w14:paraId="26BC06E0" w14:textId="77777777" w:rsidTr="00E12E23">
              <w:trPr>
                <w:trHeight w:val="53"/>
              </w:trPr>
              <w:tc>
                <w:tcPr>
                  <w:tcW w:w="4938" w:type="dxa"/>
                  <w:vAlign w:val="center"/>
                </w:tcPr>
                <w:p w14:paraId="26BC06DC" w14:textId="77777777" w:rsidR="00E12E23" w:rsidRPr="00C63EEA" w:rsidRDefault="00E12E23" w:rsidP="00C63EEA">
                  <w:pPr>
                    <w:spacing w:before="40" w:after="40" w:line="240" w:lineRule="auto"/>
                    <w:rPr>
                      <w:sz w:val="20"/>
                      <w:szCs w:val="20"/>
                    </w:rPr>
                  </w:pPr>
                  <w:r w:rsidRPr="00C63EEA">
                    <w:rPr>
                      <w:sz w:val="20"/>
                      <w:szCs w:val="20"/>
                    </w:rPr>
                    <w:t xml:space="preserve">Ich kann </w:t>
                  </w:r>
                  <w:r w:rsidR="00C63EEA" w:rsidRPr="00C63EEA">
                    <w:rPr>
                      <w:sz w:val="20"/>
                      <w:szCs w:val="20"/>
                    </w:rPr>
                    <w:t xml:space="preserve">die </w:t>
                  </w:r>
                  <w:r w:rsidR="00C63EEA" w:rsidRPr="00C63EEA">
                    <w:rPr>
                      <w:rFonts w:cs="Arial"/>
                      <w:sz w:val="20"/>
                    </w:rPr>
                    <w:t>kollektivvertragliche und gesetzliche Bestimmungen benennen, welche in meinem Unternehmen zur Anwendung gelangen.</w:t>
                  </w:r>
                  <w:r w:rsidRPr="00C63EEA">
                    <w:rPr>
                      <w:sz w:val="20"/>
                      <w:szCs w:val="20"/>
                    </w:rPr>
                    <w:t>.</w:t>
                  </w:r>
                </w:p>
              </w:tc>
              <w:tc>
                <w:tcPr>
                  <w:tcW w:w="708" w:type="dxa"/>
                  <w:vAlign w:val="center"/>
                </w:tcPr>
                <w:p w14:paraId="26BC06DD" w14:textId="77777777" w:rsidR="00E12E23" w:rsidRPr="00E12E23" w:rsidRDefault="00E12E23" w:rsidP="00E12E23">
                  <w:pPr>
                    <w:spacing w:after="0" w:line="240" w:lineRule="auto"/>
                    <w:jc w:val="center"/>
                    <w:rPr>
                      <w:sz w:val="20"/>
                      <w:szCs w:val="20"/>
                    </w:rPr>
                  </w:pPr>
                  <w:r w:rsidRPr="00E12E23">
                    <w:rPr>
                      <w:sz w:val="20"/>
                      <w:szCs w:val="20"/>
                    </w:rPr>
                    <w:t>ja</w:t>
                  </w:r>
                </w:p>
              </w:tc>
              <w:tc>
                <w:tcPr>
                  <w:tcW w:w="709" w:type="dxa"/>
                  <w:vAlign w:val="center"/>
                </w:tcPr>
                <w:p w14:paraId="26BC06DE" w14:textId="77777777" w:rsidR="00E12E23" w:rsidRPr="00E12E23" w:rsidRDefault="00E12E23" w:rsidP="00E12E23">
                  <w:pPr>
                    <w:spacing w:after="0" w:line="240" w:lineRule="auto"/>
                    <w:jc w:val="center"/>
                    <w:rPr>
                      <w:sz w:val="20"/>
                      <w:szCs w:val="20"/>
                    </w:rPr>
                  </w:pPr>
                  <w:r w:rsidRPr="00E12E23">
                    <w:rPr>
                      <w:sz w:val="20"/>
                      <w:szCs w:val="20"/>
                    </w:rPr>
                    <w:t>teilw.</w:t>
                  </w:r>
                </w:p>
              </w:tc>
              <w:tc>
                <w:tcPr>
                  <w:tcW w:w="709" w:type="dxa"/>
                  <w:vAlign w:val="center"/>
                </w:tcPr>
                <w:p w14:paraId="26BC06DF" w14:textId="77777777" w:rsidR="00E12E23" w:rsidRPr="00E12E23" w:rsidRDefault="00E12E23" w:rsidP="00E12E23">
                  <w:pPr>
                    <w:spacing w:after="0" w:line="240" w:lineRule="auto"/>
                    <w:jc w:val="center"/>
                    <w:rPr>
                      <w:sz w:val="20"/>
                      <w:szCs w:val="20"/>
                    </w:rPr>
                  </w:pPr>
                  <w:r w:rsidRPr="00E12E23">
                    <w:rPr>
                      <w:sz w:val="20"/>
                      <w:szCs w:val="20"/>
                    </w:rPr>
                    <w:t>nein</w:t>
                  </w:r>
                </w:p>
              </w:tc>
            </w:tr>
            <w:tr w:rsidR="00E12E23" w:rsidRPr="004545FF" w14:paraId="26BC06E5" w14:textId="77777777" w:rsidTr="00E12E23">
              <w:trPr>
                <w:trHeight w:val="53"/>
              </w:trPr>
              <w:tc>
                <w:tcPr>
                  <w:tcW w:w="4938" w:type="dxa"/>
                  <w:vAlign w:val="center"/>
                </w:tcPr>
                <w:p w14:paraId="26BC06E1" w14:textId="77777777" w:rsidR="00E12E23" w:rsidRPr="00C63EEA" w:rsidRDefault="00E12E23" w:rsidP="00C63EEA">
                  <w:pPr>
                    <w:spacing w:before="40" w:after="40" w:line="240" w:lineRule="auto"/>
                  </w:pPr>
                  <w:r w:rsidRPr="00C63EEA">
                    <w:rPr>
                      <w:sz w:val="20"/>
                      <w:szCs w:val="20"/>
                    </w:rPr>
                    <w:t xml:space="preserve">Ich kann </w:t>
                  </w:r>
                  <w:r w:rsidR="00C63EEA" w:rsidRPr="00C63EEA">
                    <w:rPr>
                      <w:rFonts w:cs="Arial"/>
                      <w:sz w:val="20"/>
                    </w:rPr>
                    <w:t>Gehaltsverhandlungen führen und meine Forderungen sachlich argumentieren.</w:t>
                  </w:r>
                </w:p>
              </w:tc>
              <w:tc>
                <w:tcPr>
                  <w:tcW w:w="708" w:type="dxa"/>
                  <w:vAlign w:val="center"/>
                </w:tcPr>
                <w:p w14:paraId="26BC06E2" w14:textId="77777777" w:rsidR="00E12E23" w:rsidRPr="00E12E23" w:rsidRDefault="00E12E23" w:rsidP="00E12E23">
                  <w:pPr>
                    <w:spacing w:after="0" w:line="240" w:lineRule="auto"/>
                    <w:jc w:val="center"/>
                    <w:rPr>
                      <w:sz w:val="20"/>
                      <w:szCs w:val="20"/>
                    </w:rPr>
                  </w:pPr>
                  <w:r w:rsidRPr="00E12E23">
                    <w:rPr>
                      <w:sz w:val="20"/>
                      <w:szCs w:val="20"/>
                    </w:rPr>
                    <w:t>ja</w:t>
                  </w:r>
                </w:p>
              </w:tc>
              <w:tc>
                <w:tcPr>
                  <w:tcW w:w="709" w:type="dxa"/>
                  <w:vAlign w:val="center"/>
                </w:tcPr>
                <w:p w14:paraId="26BC06E3" w14:textId="77777777" w:rsidR="00E12E23" w:rsidRPr="00E12E23" w:rsidRDefault="00E12E23" w:rsidP="00E12E23">
                  <w:pPr>
                    <w:spacing w:after="0" w:line="240" w:lineRule="auto"/>
                    <w:jc w:val="center"/>
                    <w:rPr>
                      <w:sz w:val="20"/>
                      <w:szCs w:val="20"/>
                    </w:rPr>
                  </w:pPr>
                  <w:r w:rsidRPr="00E12E23">
                    <w:rPr>
                      <w:sz w:val="20"/>
                      <w:szCs w:val="20"/>
                    </w:rPr>
                    <w:t>teilw.</w:t>
                  </w:r>
                </w:p>
              </w:tc>
              <w:tc>
                <w:tcPr>
                  <w:tcW w:w="709" w:type="dxa"/>
                  <w:vAlign w:val="center"/>
                </w:tcPr>
                <w:p w14:paraId="26BC06E4" w14:textId="77777777" w:rsidR="00E12E23" w:rsidRPr="00E12E23" w:rsidRDefault="00E12E23" w:rsidP="00E12E23">
                  <w:pPr>
                    <w:spacing w:after="0" w:line="240" w:lineRule="auto"/>
                    <w:jc w:val="center"/>
                    <w:rPr>
                      <w:sz w:val="20"/>
                      <w:szCs w:val="20"/>
                    </w:rPr>
                  </w:pPr>
                  <w:r w:rsidRPr="00E12E23">
                    <w:rPr>
                      <w:sz w:val="20"/>
                      <w:szCs w:val="20"/>
                    </w:rPr>
                    <w:t>nein</w:t>
                  </w:r>
                </w:p>
              </w:tc>
            </w:tr>
          </w:tbl>
          <w:p w14:paraId="26BC06E6" w14:textId="77777777" w:rsidR="005D2DE6" w:rsidRPr="004545FF" w:rsidRDefault="005D2DE6" w:rsidP="005D2DE6">
            <w:pPr>
              <w:spacing w:after="0" w:line="240" w:lineRule="auto"/>
            </w:pPr>
          </w:p>
        </w:tc>
      </w:tr>
      <w:tr w:rsidR="005D2DE6" w14:paraId="26BC06EA" w14:textId="77777777" w:rsidTr="00C53465">
        <w:trPr>
          <w:trHeight w:val="574"/>
        </w:trPr>
        <w:tc>
          <w:tcPr>
            <w:tcW w:w="2098" w:type="dxa"/>
            <w:gridSpan w:val="2"/>
            <w:tcBorders>
              <w:top w:val="single" w:sz="12" w:space="0" w:color="auto"/>
              <w:left w:val="single" w:sz="12" w:space="0" w:color="auto"/>
              <w:bottom w:val="single" w:sz="12" w:space="0" w:color="auto"/>
              <w:right w:val="single" w:sz="2" w:space="0" w:color="7F7F7F" w:themeColor="text1" w:themeTint="80"/>
            </w:tcBorders>
            <w:vAlign w:val="center"/>
          </w:tcPr>
          <w:p w14:paraId="26BC06E8" w14:textId="77777777" w:rsidR="005D2DE6" w:rsidRPr="004E45FA" w:rsidRDefault="005D2DE6" w:rsidP="00E55556">
            <w:pPr>
              <w:spacing w:after="0" w:line="240" w:lineRule="auto"/>
              <w:rPr>
                <w:b/>
              </w:rPr>
            </w:pPr>
            <w:r w:rsidRPr="004E45FA">
              <w:rPr>
                <w:b/>
              </w:rPr>
              <w:t>Funktion:</w:t>
            </w:r>
          </w:p>
        </w:tc>
        <w:tc>
          <w:tcPr>
            <w:tcW w:w="7088" w:type="dxa"/>
            <w:gridSpan w:val="7"/>
            <w:tcBorders>
              <w:top w:val="single" w:sz="12" w:space="0" w:color="auto"/>
              <w:left w:val="single" w:sz="2" w:space="0" w:color="7F7F7F" w:themeColor="text1" w:themeTint="80"/>
              <w:bottom w:val="single" w:sz="12" w:space="0" w:color="auto"/>
              <w:right w:val="single" w:sz="12" w:space="0" w:color="auto"/>
            </w:tcBorders>
            <w:vAlign w:val="center"/>
          </w:tcPr>
          <w:p w14:paraId="26BC06E9" w14:textId="77777777" w:rsidR="005D2DE6" w:rsidRDefault="005D2DE6" w:rsidP="00E55556">
            <w:pPr>
              <w:spacing w:after="0" w:line="240" w:lineRule="auto"/>
              <w:ind w:left="884"/>
            </w:pPr>
            <w:r>
              <w:sym w:font="Wingdings" w:char="F0FE"/>
            </w:r>
            <w:r>
              <w:t xml:space="preserve"> Übungsphase</w:t>
            </w:r>
            <w:r>
              <w:tab/>
            </w:r>
            <w:r>
              <w:tab/>
            </w:r>
            <w:r>
              <w:tab/>
            </w:r>
            <w:r>
              <w:sym w:font="Wingdings" w:char="F0FE"/>
            </w:r>
            <w:r>
              <w:t xml:space="preserve"> Erwerb neuer Inhalte</w:t>
            </w:r>
          </w:p>
        </w:tc>
      </w:tr>
      <w:tr w:rsidR="00E55556" w14:paraId="26BC06EC" w14:textId="77777777" w:rsidTr="00C53465">
        <w:trPr>
          <w:trHeight w:val="574"/>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hemeFill="background1" w:themeFillShade="D9"/>
            <w:vAlign w:val="center"/>
          </w:tcPr>
          <w:p w14:paraId="26BC06EB" w14:textId="77777777" w:rsidR="00E55556" w:rsidRDefault="00E55556" w:rsidP="00E55556">
            <w:pPr>
              <w:spacing w:after="0" w:line="240" w:lineRule="auto"/>
            </w:pPr>
            <w:r>
              <w:rPr>
                <w:b/>
              </w:rPr>
              <w:t>Ausgangssituation</w:t>
            </w:r>
          </w:p>
        </w:tc>
      </w:tr>
      <w:tr w:rsidR="00E55556" w14:paraId="26BC06EF" w14:textId="77777777" w:rsidTr="00C53465">
        <w:trPr>
          <w:trHeight w:val="574"/>
        </w:trPr>
        <w:tc>
          <w:tcPr>
            <w:tcW w:w="9186" w:type="dxa"/>
            <w:gridSpan w:val="9"/>
            <w:tcBorders>
              <w:top w:val="single" w:sz="2" w:space="0" w:color="7F7F7F" w:themeColor="text1" w:themeTint="80"/>
              <w:left w:val="single" w:sz="12" w:space="0" w:color="auto"/>
              <w:bottom w:val="single" w:sz="18" w:space="0" w:color="auto"/>
              <w:right w:val="single" w:sz="12" w:space="0" w:color="auto"/>
            </w:tcBorders>
            <w:vAlign w:val="center"/>
          </w:tcPr>
          <w:p w14:paraId="26BC06ED" w14:textId="1F56FEDA" w:rsidR="00C63EEA" w:rsidRDefault="00FF393A" w:rsidP="002F498C">
            <w:pPr>
              <w:spacing w:before="80" w:after="80" w:line="276" w:lineRule="auto"/>
              <w:jc w:val="both"/>
              <w:rPr>
                <w:rFonts w:cs="Arial"/>
              </w:rPr>
            </w:pPr>
            <w:r>
              <w:rPr>
                <w:rFonts w:cs="Arial"/>
              </w:rPr>
              <w:t>Durch eine Mitarbeiter</w:t>
            </w:r>
            <w:r w:rsidR="00174882">
              <w:rPr>
                <w:rFonts w:cs="Arial"/>
              </w:rPr>
              <w:t>/i</w:t>
            </w:r>
            <w:r>
              <w:rPr>
                <w:rFonts w:cs="Arial"/>
              </w:rPr>
              <w:t>nnen</w:t>
            </w:r>
            <w:r w:rsidR="00174882">
              <w:rPr>
                <w:rFonts w:cs="Arial"/>
              </w:rPr>
              <w:t xml:space="preserve"> B</w:t>
            </w:r>
            <w:r>
              <w:rPr>
                <w:rFonts w:cs="Arial"/>
              </w:rPr>
              <w:t>efragung haben Sie herausgefunden, dass einige Mitarbeiter</w:t>
            </w:r>
            <w:r w:rsidR="00174882">
              <w:rPr>
                <w:rFonts w:cs="Arial"/>
              </w:rPr>
              <w:t>/i</w:t>
            </w:r>
            <w:r>
              <w:rPr>
                <w:rFonts w:cs="Arial"/>
              </w:rPr>
              <w:t>nnen in Ihrem Unternehmen mit der Entlohnung nicht zufrieden sind bzw. finden, dass das Entlohnungssystem nicht gerecht ist.</w:t>
            </w:r>
          </w:p>
          <w:p w14:paraId="26BC06EE" w14:textId="37C29208" w:rsidR="00BA1F15" w:rsidRPr="00BA1F15" w:rsidRDefault="00FF393A" w:rsidP="00C63EEA">
            <w:pPr>
              <w:spacing w:before="80" w:after="80" w:line="276" w:lineRule="auto"/>
              <w:jc w:val="both"/>
              <w:rPr>
                <w:rFonts w:cs="Arial"/>
              </w:rPr>
            </w:pPr>
            <w:r>
              <w:rPr>
                <w:rFonts w:cs="Arial"/>
              </w:rPr>
              <w:t xml:space="preserve">Aus diesem Grund </w:t>
            </w:r>
            <w:r w:rsidR="00C63EEA">
              <w:rPr>
                <w:rFonts w:cs="Arial"/>
              </w:rPr>
              <w:t>erhalten Sie von der Geschäftsführung den Auftrag, sich mit der Thematik</w:t>
            </w:r>
            <w:r>
              <w:rPr>
                <w:rFonts w:cs="Arial"/>
              </w:rPr>
              <w:t xml:space="preserve"> Lohngerechtigkeit beschäftigen und he</w:t>
            </w:r>
            <w:r w:rsidR="00C63EEA">
              <w:rPr>
                <w:rFonts w:cs="Arial"/>
              </w:rPr>
              <w:t xml:space="preserve">rausfinden, was einen gerechten bzw. </w:t>
            </w:r>
            <w:r>
              <w:rPr>
                <w:rFonts w:cs="Arial"/>
              </w:rPr>
              <w:t xml:space="preserve">angemessen Lohn ausmacht und wie es um die Lohngerechtigkeit </w:t>
            </w:r>
            <w:r w:rsidR="00C63EEA">
              <w:rPr>
                <w:rFonts w:cs="Arial"/>
              </w:rPr>
              <w:t>im</w:t>
            </w:r>
            <w:r>
              <w:rPr>
                <w:rFonts w:cs="Arial"/>
              </w:rPr>
              <w:t xml:space="preserve"> Unternehmen steht.</w:t>
            </w:r>
            <w:r w:rsidR="00C63EEA">
              <w:rPr>
                <w:rFonts w:cs="Arial"/>
              </w:rPr>
              <w:t xml:space="preserve"> Auf Basis Ihrer Analyse sollen Sie anschließend konkrete Maßnahmen zur Verbesserung der Lohngerechtigkeit (und damit der Zufriedenheit der Mitarbeiter</w:t>
            </w:r>
            <w:r w:rsidR="00174882">
              <w:rPr>
                <w:rFonts w:cs="Arial"/>
              </w:rPr>
              <w:t>/i</w:t>
            </w:r>
            <w:r w:rsidR="00C63EEA">
              <w:rPr>
                <w:rFonts w:cs="Arial"/>
              </w:rPr>
              <w:t>nnen) ableiten und Ihrer Geschäftsführung unterbreiten.</w:t>
            </w:r>
          </w:p>
        </w:tc>
      </w:tr>
      <w:tr w:rsidR="00551EF1" w14:paraId="26BC06F5" w14:textId="77777777" w:rsidTr="00C53465">
        <w:trPr>
          <w:cantSplit/>
          <w:trHeight w:val="891"/>
        </w:trPr>
        <w:tc>
          <w:tcPr>
            <w:tcW w:w="6918" w:type="dxa"/>
            <w:gridSpan w:val="6"/>
            <w:tcBorders>
              <w:top w:val="single" w:sz="18" w:space="0" w:color="auto"/>
              <w:left w:val="single" w:sz="12" w:space="0" w:color="auto"/>
              <w:bottom w:val="single" w:sz="2" w:space="0" w:color="7F7F7F" w:themeColor="text1" w:themeTint="80"/>
              <w:right w:val="single" w:sz="2" w:space="0" w:color="7F7F7F" w:themeColor="text1" w:themeTint="80"/>
            </w:tcBorders>
            <w:shd w:val="clear" w:color="auto" w:fill="D9D9D9" w:themeFill="background1" w:themeFillShade="D9"/>
          </w:tcPr>
          <w:p w14:paraId="26BC06F0" w14:textId="77777777" w:rsidR="005D2DE6" w:rsidRDefault="005D2DE6" w:rsidP="00E800B8">
            <w:pPr>
              <w:spacing w:before="120" w:line="240" w:lineRule="auto"/>
              <w:rPr>
                <w:b/>
              </w:rPr>
            </w:pPr>
            <w:r w:rsidRPr="004E45FA">
              <w:rPr>
                <w:b/>
              </w:rPr>
              <w:t>Aufgabe</w:t>
            </w:r>
            <w:r>
              <w:rPr>
                <w:b/>
              </w:rPr>
              <w:t>nstellung(en)</w:t>
            </w:r>
            <w:r w:rsidRPr="004E45FA">
              <w:rPr>
                <w:b/>
              </w:rPr>
              <w:t>:</w:t>
            </w:r>
          </w:p>
          <w:p w14:paraId="26BC06F1" w14:textId="77777777" w:rsidR="005D2DE6" w:rsidRPr="00242B2E" w:rsidRDefault="005D2DE6" w:rsidP="00E800B8">
            <w:pPr>
              <w:spacing w:before="120" w:line="240" w:lineRule="auto"/>
              <w:rPr>
                <w:b/>
                <w:i/>
              </w:rPr>
            </w:pPr>
            <w:r w:rsidRPr="00BD1A9B">
              <w:rPr>
                <w:b/>
                <w:i/>
              </w:rPr>
              <w:t>Pflicht:</w:t>
            </w:r>
          </w:p>
        </w:tc>
        <w:tc>
          <w:tcPr>
            <w:tcW w:w="709"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26BC06F2" w14:textId="77777777" w:rsidR="005D2DE6" w:rsidRPr="00242B2E" w:rsidRDefault="005D2DE6" w:rsidP="00E800B8">
            <w:pPr>
              <w:spacing w:before="120" w:line="240" w:lineRule="auto"/>
              <w:jc w:val="center"/>
              <w:rPr>
                <w:b/>
                <w:sz w:val="16"/>
                <w:szCs w:val="16"/>
              </w:rPr>
            </w:pPr>
            <w:r w:rsidRPr="00242B2E">
              <w:rPr>
                <w:b/>
                <w:sz w:val="16"/>
                <w:szCs w:val="16"/>
              </w:rPr>
              <w:t>EA</w:t>
            </w:r>
            <w:r>
              <w:rPr>
                <w:b/>
                <w:sz w:val="16"/>
                <w:szCs w:val="16"/>
              </w:rPr>
              <w:t>/PA/GA</w:t>
            </w:r>
          </w:p>
        </w:tc>
        <w:tc>
          <w:tcPr>
            <w:tcW w:w="1134" w:type="dxa"/>
            <w:tcBorders>
              <w:top w:val="single" w:sz="18"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D9D9D9" w:themeFill="background1" w:themeFillShade="D9"/>
            <w:vAlign w:val="center"/>
          </w:tcPr>
          <w:p w14:paraId="26BC06F3" w14:textId="77777777" w:rsidR="005D2DE6" w:rsidRPr="00BD4CD7" w:rsidRDefault="005D2DE6" w:rsidP="00E800B8">
            <w:pPr>
              <w:spacing w:before="120" w:line="240" w:lineRule="auto"/>
              <w:jc w:val="center"/>
              <w:rPr>
                <w:b/>
                <w:sz w:val="16"/>
                <w:szCs w:val="16"/>
              </w:rPr>
            </w:pPr>
            <w:r w:rsidRPr="00BD4CD7">
              <w:rPr>
                <w:b/>
                <w:sz w:val="16"/>
                <w:szCs w:val="16"/>
              </w:rPr>
              <w:t>Wie fleißig war ich</w:t>
            </w:r>
          </w:p>
        </w:tc>
        <w:tc>
          <w:tcPr>
            <w:tcW w:w="425" w:type="dxa"/>
            <w:tcBorders>
              <w:top w:val="single" w:sz="18" w:space="0" w:color="auto"/>
              <w:left w:val="single" w:sz="2" w:space="0" w:color="7F7F7F" w:themeColor="text1" w:themeTint="80"/>
              <w:bottom w:val="single" w:sz="2" w:space="0" w:color="7F7F7F" w:themeColor="text1" w:themeTint="80"/>
              <w:right w:val="single" w:sz="12" w:space="0" w:color="auto"/>
            </w:tcBorders>
            <w:shd w:val="clear" w:color="auto" w:fill="D9D9D9" w:themeFill="background1" w:themeFillShade="D9"/>
            <w:textDirection w:val="btLr"/>
            <w:vAlign w:val="center"/>
          </w:tcPr>
          <w:p w14:paraId="26BC06F4" w14:textId="77777777" w:rsidR="005D2DE6" w:rsidRPr="004E45FA" w:rsidRDefault="005D2DE6" w:rsidP="00E800B8">
            <w:pPr>
              <w:spacing w:after="0" w:line="192" w:lineRule="auto"/>
              <w:ind w:left="113" w:right="113"/>
              <w:jc w:val="center"/>
              <w:rPr>
                <w:sz w:val="16"/>
                <w:szCs w:val="16"/>
              </w:rPr>
            </w:pPr>
            <w:r w:rsidRPr="004E45FA">
              <w:rPr>
                <w:sz w:val="16"/>
                <w:szCs w:val="16"/>
              </w:rPr>
              <w:t>Wie schwer</w:t>
            </w:r>
          </w:p>
        </w:tc>
      </w:tr>
      <w:tr w:rsidR="00C53465" w14:paraId="26BC06FA" w14:textId="77777777" w:rsidTr="00C53465">
        <w:trPr>
          <w:cantSplit/>
          <w:trHeight w:val="1101"/>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14:paraId="739DB317" w14:textId="77777777" w:rsidR="005D2DE6" w:rsidRDefault="00FF393A" w:rsidP="00C63EEA">
            <w:pPr>
              <w:pStyle w:val="Listenabsatz"/>
              <w:numPr>
                <w:ilvl w:val="0"/>
                <w:numId w:val="20"/>
              </w:numPr>
              <w:spacing w:before="120" w:line="276" w:lineRule="auto"/>
              <w:ind w:left="431" w:right="176" w:hanging="357"/>
              <w:contextualSpacing w:val="0"/>
              <w:jc w:val="both"/>
              <w:rPr>
                <w:rFonts w:cs="Arial"/>
              </w:rPr>
            </w:pPr>
            <w:r w:rsidRPr="00FF393A">
              <w:rPr>
                <w:rFonts w:cs="Arial"/>
              </w:rPr>
              <w:t>Analysieren Sie die aktuelle Lohn- und Gehaltsstruktur in Ihrer Übungsfirma im Hinblick auf Gerechtigkeit. Stellen Sie auch sicher, dass zumindest alle gesetzlichen und kollektivvertraglichen Bestimmungen eingehalten werden.</w:t>
            </w:r>
          </w:p>
          <w:p w14:paraId="22EECA0A" w14:textId="77777777" w:rsidR="003B7661" w:rsidRPr="003B7661" w:rsidRDefault="003B7661" w:rsidP="003B7661"/>
          <w:p w14:paraId="26BC06F6" w14:textId="03EC7FC8" w:rsidR="003B7661" w:rsidRPr="003B7661" w:rsidRDefault="003B7661" w:rsidP="003B7661"/>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14:paraId="26BC06F7" w14:textId="77777777" w:rsidR="005D2DE6" w:rsidRPr="00C63EEA" w:rsidRDefault="00C63EEA" w:rsidP="00E55556">
            <w:pPr>
              <w:spacing w:after="0" w:line="240" w:lineRule="auto"/>
              <w:ind w:left="113" w:right="113"/>
              <w:jc w:val="center"/>
              <w:rPr>
                <w:b/>
              </w:rPr>
            </w:pPr>
            <w:r w:rsidRPr="00C63EEA">
              <w:rPr>
                <w:b/>
              </w:rPr>
              <w:t>EA/PA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6BC06F8" w14:textId="77777777" w:rsidR="005D2DE6" w:rsidRPr="00C73B90" w:rsidRDefault="005D2DE6" w:rsidP="00E55556">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14:paraId="26BC06F9" w14:textId="77777777" w:rsidR="005D2DE6" w:rsidRPr="004E45FA" w:rsidRDefault="005D2DE6" w:rsidP="00551EF1">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C53465" w14:paraId="26BC06FF" w14:textId="77777777" w:rsidTr="00C53465">
        <w:trPr>
          <w:cantSplit/>
          <w:trHeight w:val="1254"/>
        </w:trPr>
        <w:tc>
          <w:tcPr>
            <w:tcW w:w="6918" w:type="dxa"/>
            <w:gridSpan w:val="6"/>
            <w:tcBorders>
              <w:top w:val="single" w:sz="2" w:space="0" w:color="7F7F7F" w:themeColor="text1" w:themeTint="80"/>
              <w:left w:val="single" w:sz="12" w:space="0" w:color="auto"/>
              <w:bottom w:val="single" w:sz="2" w:space="0" w:color="7F7F7F" w:themeColor="text1" w:themeTint="80"/>
              <w:right w:val="single" w:sz="2" w:space="0" w:color="7F7F7F" w:themeColor="text1" w:themeTint="80"/>
            </w:tcBorders>
            <w:vAlign w:val="center"/>
          </w:tcPr>
          <w:p w14:paraId="26BC06FB" w14:textId="77777777" w:rsidR="005D2DE6" w:rsidRPr="00DD62E3" w:rsidRDefault="00FF393A" w:rsidP="00C63EEA">
            <w:pPr>
              <w:pStyle w:val="Listenabsatz"/>
              <w:numPr>
                <w:ilvl w:val="0"/>
                <w:numId w:val="20"/>
              </w:numPr>
              <w:spacing w:before="120" w:line="276" w:lineRule="auto"/>
              <w:ind w:left="431" w:right="176" w:hanging="357"/>
              <w:contextualSpacing w:val="0"/>
              <w:jc w:val="both"/>
            </w:pPr>
            <w:r>
              <w:lastRenderedPageBreak/>
              <w:t>Erarbeiten Sie einen Vorschlag, wie die Löhne/Gehälter angepasst werden sollen, um gerechter/angemessener zu sein.</w:t>
            </w:r>
          </w:p>
        </w:tc>
        <w:tc>
          <w:tcPr>
            <w:tcW w:w="70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textDirection w:val="btLr"/>
            <w:vAlign w:val="center"/>
          </w:tcPr>
          <w:p w14:paraId="26BC06FC" w14:textId="77777777" w:rsidR="005D2DE6" w:rsidRPr="00C63EEA" w:rsidRDefault="00C63EEA" w:rsidP="00E55556">
            <w:pPr>
              <w:spacing w:after="0" w:line="240" w:lineRule="auto"/>
              <w:ind w:left="113" w:right="113"/>
              <w:jc w:val="center"/>
              <w:rPr>
                <w:b/>
              </w:rPr>
            </w:pPr>
            <w:r w:rsidRPr="00C63EEA">
              <w:rPr>
                <w:b/>
              </w:rPr>
              <w:t>EA/PA</w:t>
            </w:r>
          </w:p>
        </w:tc>
        <w:tc>
          <w:tcPr>
            <w:tcW w:w="1134"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26BC06FD" w14:textId="77777777" w:rsidR="005D2DE6" w:rsidRPr="000D3F64" w:rsidRDefault="005D2DE6" w:rsidP="00E55556">
            <w:pPr>
              <w:spacing w:after="0" w:line="240" w:lineRule="auto"/>
              <w:jc w:val="center"/>
              <w:rPr>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2" w:space="0" w:color="7F7F7F" w:themeColor="text1" w:themeTint="80"/>
              <w:right w:val="single" w:sz="12" w:space="0" w:color="auto"/>
            </w:tcBorders>
            <w:textDirection w:val="btLr"/>
            <w:vAlign w:val="center"/>
          </w:tcPr>
          <w:p w14:paraId="26BC06FE" w14:textId="77777777" w:rsidR="005D2DE6" w:rsidRPr="009E4AA3" w:rsidRDefault="005D2DE6" w:rsidP="00551EF1">
            <w:pPr>
              <w:spacing w:after="0" w:line="240" w:lineRule="auto"/>
              <w:ind w:left="113" w:right="113"/>
              <w:jc w:val="center"/>
              <w:rPr>
                <w:b/>
                <w:sz w:val="16"/>
                <w:szCs w:val="16"/>
              </w:rPr>
            </w:pPr>
            <w:r w:rsidRPr="009E4AA3">
              <w:rPr>
                <w:b/>
                <w:sz w:val="20"/>
                <w:szCs w:val="16"/>
              </w:rPr>
              <w:t xml:space="preserve">?? </w:t>
            </w:r>
            <w:r>
              <w:rPr>
                <w:b/>
                <w:sz w:val="20"/>
                <w:szCs w:val="16"/>
              </w:rPr>
              <w:t>/</w:t>
            </w:r>
            <w:r w:rsidRPr="009E4AA3">
              <w:rPr>
                <w:b/>
                <w:sz w:val="20"/>
                <w:szCs w:val="16"/>
              </w:rPr>
              <w:t xml:space="preserve"> ?</w:t>
            </w:r>
          </w:p>
        </w:tc>
      </w:tr>
      <w:tr w:rsidR="00A33EE3" w14:paraId="26BC0704" w14:textId="77777777"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26BC0700" w14:textId="77777777" w:rsidR="00A33EE3" w:rsidRDefault="00C63EEA" w:rsidP="00C63EEA">
            <w:pPr>
              <w:pStyle w:val="Listenabsatz"/>
              <w:numPr>
                <w:ilvl w:val="0"/>
                <w:numId w:val="20"/>
              </w:numPr>
              <w:spacing w:before="120" w:line="276" w:lineRule="auto"/>
              <w:ind w:left="431" w:right="176" w:hanging="357"/>
              <w:contextualSpacing w:val="0"/>
              <w:jc w:val="both"/>
              <w:rPr>
                <w:rFonts w:cs="Arial"/>
              </w:rPr>
            </w:pPr>
            <w:r>
              <w:rPr>
                <w:rFonts w:cs="Arial"/>
              </w:rPr>
              <w:t xml:space="preserve">Unterbreiten Sie der Geschäftsführung Ihren Vorschlag und </w:t>
            </w:r>
            <w:r w:rsidR="007E0E40">
              <w:rPr>
                <w:rFonts w:cs="Arial"/>
              </w:rPr>
              <w:t>argumentieren Sie, die Vorteile Ihres Vorschlages</w:t>
            </w:r>
            <w:r w:rsidR="00FF393A" w:rsidRPr="00C63EEA">
              <w:rPr>
                <w:rFonts w:cs="Arial"/>
              </w:rPr>
              <w:t xml:space="preserve">. Fassen Sie die Ergebnisse </w:t>
            </w:r>
            <w:r>
              <w:rPr>
                <w:rFonts w:cs="Arial"/>
              </w:rPr>
              <w:t>des Gesprächs</w:t>
            </w:r>
            <w:r w:rsidR="00FF393A" w:rsidRPr="00C63EEA">
              <w:rPr>
                <w:rFonts w:cs="Arial"/>
              </w:rPr>
              <w:t xml:space="preserve"> zusammen.</w:t>
            </w:r>
            <w:r w:rsidR="007E0E40">
              <w:rPr>
                <w:rFonts w:cs="Arial"/>
              </w:rPr>
              <w:t xml:space="preserve"> Hat die Geschäftsführung Ihren Vorschlag angenommen?</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14:paraId="26BC0701" w14:textId="77777777" w:rsidR="00A33EE3" w:rsidRPr="00C63EEA" w:rsidRDefault="00A33EE3" w:rsidP="00A33EE3">
            <w:pPr>
              <w:spacing w:after="0" w:line="240" w:lineRule="auto"/>
              <w:ind w:left="113" w:right="113"/>
              <w:jc w:val="center"/>
              <w:rPr>
                <w:b/>
              </w:rPr>
            </w:pPr>
            <w:r w:rsidRPr="00C63EEA">
              <w:rPr>
                <w:b/>
              </w:rPr>
              <w:t>EA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14:paraId="26BC0702" w14:textId="77777777" w:rsidR="00A33EE3" w:rsidRPr="00551EF1" w:rsidRDefault="00A33EE3" w:rsidP="00A33EE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14:paraId="26BC0703" w14:textId="77777777" w:rsidR="00A33EE3" w:rsidRPr="004E45FA" w:rsidRDefault="00A33EE3" w:rsidP="00A33EE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A33EE3" w14:paraId="26BC0709" w14:textId="77777777" w:rsidTr="00C53465">
        <w:trPr>
          <w:cantSplit/>
          <w:trHeight w:val="1258"/>
        </w:trPr>
        <w:tc>
          <w:tcPr>
            <w:tcW w:w="6918" w:type="dxa"/>
            <w:gridSpan w:val="6"/>
            <w:tcBorders>
              <w:top w:val="single" w:sz="2" w:space="0" w:color="7F7F7F" w:themeColor="text1" w:themeTint="80"/>
              <w:left w:val="single" w:sz="12" w:space="0" w:color="auto"/>
              <w:bottom w:val="single" w:sz="12" w:space="0" w:color="auto"/>
              <w:right w:val="single" w:sz="2" w:space="0" w:color="7F7F7F" w:themeColor="text1" w:themeTint="80"/>
            </w:tcBorders>
            <w:vAlign w:val="center"/>
          </w:tcPr>
          <w:p w14:paraId="26BC0705" w14:textId="77777777" w:rsidR="00A33EE3" w:rsidRPr="00C63EEA" w:rsidRDefault="00FF393A" w:rsidP="00C63EEA">
            <w:pPr>
              <w:pStyle w:val="Listenabsatz"/>
              <w:numPr>
                <w:ilvl w:val="0"/>
                <w:numId w:val="20"/>
              </w:numPr>
              <w:spacing w:before="120" w:line="276" w:lineRule="auto"/>
              <w:ind w:left="431" w:right="176" w:hanging="357"/>
              <w:contextualSpacing w:val="0"/>
              <w:jc w:val="both"/>
              <w:rPr>
                <w:rFonts w:cs="Arial"/>
              </w:rPr>
            </w:pPr>
            <w:r w:rsidRPr="00C63EEA">
              <w:rPr>
                <w:rFonts w:cs="Arial"/>
              </w:rPr>
              <w:t>Reflektieren Sie anschließend in schriftlicher Form über die Erledigung der Aufgabenstellung. Was ist Ihnen gut gelungen, was weniger gut?</w:t>
            </w:r>
          </w:p>
        </w:tc>
        <w:tc>
          <w:tcPr>
            <w:tcW w:w="709"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textDirection w:val="btLr"/>
            <w:vAlign w:val="center"/>
          </w:tcPr>
          <w:p w14:paraId="26BC0706" w14:textId="77777777" w:rsidR="00A33EE3" w:rsidRPr="00C63EEA" w:rsidRDefault="00A33EE3" w:rsidP="00A33EE3">
            <w:pPr>
              <w:spacing w:after="0" w:line="240" w:lineRule="auto"/>
              <w:ind w:left="113" w:right="113"/>
              <w:jc w:val="center"/>
              <w:rPr>
                <w:b/>
              </w:rPr>
            </w:pPr>
            <w:r w:rsidRPr="00C63EEA">
              <w:rPr>
                <w:b/>
              </w:rPr>
              <w:t>EA</w:t>
            </w:r>
          </w:p>
        </w:tc>
        <w:tc>
          <w:tcPr>
            <w:tcW w:w="1134" w:type="dxa"/>
            <w:tcBorders>
              <w:top w:val="single" w:sz="2" w:space="0" w:color="7F7F7F" w:themeColor="text1" w:themeTint="80"/>
              <w:left w:val="single" w:sz="2" w:space="0" w:color="7F7F7F" w:themeColor="text1" w:themeTint="80"/>
              <w:bottom w:val="single" w:sz="12" w:space="0" w:color="auto"/>
              <w:right w:val="single" w:sz="2" w:space="0" w:color="7F7F7F" w:themeColor="text1" w:themeTint="80"/>
            </w:tcBorders>
            <w:vAlign w:val="center"/>
          </w:tcPr>
          <w:p w14:paraId="26BC0707" w14:textId="77777777" w:rsidR="00A33EE3" w:rsidRPr="00551EF1" w:rsidRDefault="00A33EE3" w:rsidP="00A33EE3">
            <w:pPr>
              <w:spacing w:after="0" w:line="240" w:lineRule="auto"/>
              <w:jc w:val="center"/>
              <w:rPr>
                <w:color w:val="FF0000"/>
                <w:sz w:val="28"/>
                <w:szCs w:val="28"/>
              </w:rPr>
            </w:pPr>
            <w:r w:rsidRPr="009E4AA3">
              <w:rPr>
                <w:b/>
                <w:color w:val="009A46"/>
                <w:sz w:val="28"/>
                <w:szCs w:val="28"/>
              </w:rPr>
              <w:sym w:font="Wingdings" w:char="F04A"/>
            </w:r>
            <w:r w:rsidRPr="004350D3">
              <w:rPr>
                <w:sz w:val="28"/>
                <w:szCs w:val="28"/>
              </w:rPr>
              <w:sym w:font="Wingdings" w:char="F04B"/>
            </w:r>
            <w:r w:rsidRPr="009E4AA3">
              <w:rPr>
                <w:color w:val="FF0000"/>
                <w:sz w:val="28"/>
                <w:szCs w:val="28"/>
              </w:rPr>
              <w:sym w:font="Wingdings" w:char="F04C"/>
            </w:r>
          </w:p>
        </w:tc>
        <w:tc>
          <w:tcPr>
            <w:tcW w:w="425" w:type="dxa"/>
            <w:tcBorders>
              <w:top w:val="single" w:sz="2" w:space="0" w:color="7F7F7F" w:themeColor="text1" w:themeTint="80"/>
              <w:left w:val="single" w:sz="2" w:space="0" w:color="7F7F7F" w:themeColor="text1" w:themeTint="80"/>
              <w:bottom w:val="single" w:sz="12" w:space="0" w:color="auto"/>
              <w:right w:val="single" w:sz="12" w:space="0" w:color="auto"/>
            </w:tcBorders>
            <w:textDirection w:val="btLr"/>
            <w:vAlign w:val="center"/>
          </w:tcPr>
          <w:p w14:paraId="26BC0708" w14:textId="77777777" w:rsidR="00A33EE3" w:rsidRPr="004E45FA" w:rsidRDefault="00A33EE3" w:rsidP="00A33EE3">
            <w:pPr>
              <w:spacing w:after="0" w:line="240" w:lineRule="auto"/>
              <w:ind w:left="113" w:right="113"/>
              <w:jc w:val="center"/>
              <w:rPr>
                <w:sz w:val="16"/>
                <w:szCs w:val="16"/>
              </w:rPr>
            </w:pPr>
            <w:r w:rsidRPr="009E4AA3">
              <w:rPr>
                <w:b/>
                <w:sz w:val="20"/>
                <w:szCs w:val="16"/>
              </w:rPr>
              <w:t xml:space="preserve">?? </w:t>
            </w:r>
            <w:r>
              <w:rPr>
                <w:b/>
                <w:sz w:val="20"/>
                <w:szCs w:val="16"/>
              </w:rPr>
              <w:t>/</w:t>
            </w:r>
            <w:r w:rsidRPr="009E4AA3">
              <w:rPr>
                <w:b/>
                <w:sz w:val="20"/>
                <w:szCs w:val="16"/>
              </w:rPr>
              <w:t xml:space="preserve"> ?</w:t>
            </w:r>
          </w:p>
        </w:tc>
      </w:tr>
      <w:tr w:rsidR="00A33EE3" w14:paraId="26BC0712" w14:textId="77777777" w:rsidTr="00C53465">
        <w:trPr>
          <w:trHeight w:val="1590"/>
        </w:trPr>
        <w:tc>
          <w:tcPr>
            <w:tcW w:w="1388" w:type="dxa"/>
            <w:tcBorders>
              <w:top w:val="single" w:sz="12" w:space="0" w:color="auto"/>
              <w:left w:val="single" w:sz="12" w:space="0" w:color="auto"/>
              <w:bottom w:val="single" w:sz="12" w:space="0" w:color="auto"/>
              <w:right w:val="single" w:sz="2" w:space="0" w:color="7F7F7F" w:themeColor="text1" w:themeTint="80"/>
            </w:tcBorders>
            <w:shd w:val="pct12" w:color="auto" w:fill="auto"/>
            <w:vAlign w:val="center"/>
          </w:tcPr>
          <w:p w14:paraId="26BC070A" w14:textId="77777777" w:rsidR="00A33EE3" w:rsidRDefault="00A33EE3" w:rsidP="00A33EE3">
            <w:r w:rsidRPr="004E45FA">
              <w:rPr>
                <w:b/>
              </w:rPr>
              <w:t>Abgabe:</w:t>
            </w:r>
          </w:p>
        </w:tc>
        <w:tc>
          <w:tcPr>
            <w:tcW w:w="5530" w:type="dxa"/>
            <w:gridSpan w:val="5"/>
            <w:tcBorders>
              <w:top w:val="single" w:sz="12" w:space="0" w:color="auto"/>
              <w:left w:val="single" w:sz="2" w:space="0" w:color="7F7F7F" w:themeColor="text1" w:themeTint="80"/>
              <w:bottom w:val="single" w:sz="12" w:space="0" w:color="auto"/>
              <w:right w:val="single" w:sz="2" w:space="0" w:color="7F7F7F" w:themeColor="text1" w:themeTint="80"/>
            </w:tcBorders>
          </w:tcPr>
          <w:p w14:paraId="26BC070B" w14:textId="77777777" w:rsidR="00FF393A" w:rsidRDefault="00FF393A" w:rsidP="00FF393A">
            <w:pPr>
              <w:numPr>
                <w:ilvl w:val="0"/>
                <w:numId w:val="21"/>
              </w:numPr>
              <w:tabs>
                <w:tab w:val="clear" w:pos="719"/>
              </w:tabs>
              <w:spacing w:before="60" w:after="60" w:line="276" w:lineRule="auto"/>
              <w:ind w:left="340" w:hanging="340"/>
            </w:pPr>
            <w:r>
              <w:t>Kriterien für die Gerechtigkeitsanalyse</w:t>
            </w:r>
          </w:p>
          <w:p w14:paraId="26BC070C" w14:textId="77777777" w:rsidR="00FF393A" w:rsidRDefault="00FF393A" w:rsidP="00FF393A">
            <w:pPr>
              <w:numPr>
                <w:ilvl w:val="0"/>
                <w:numId w:val="21"/>
              </w:numPr>
              <w:tabs>
                <w:tab w:val="clear" w:pos="719"/>
              </w:tabs>
              <w:spacing w:before="60" w:after="60" w:line="276" w:lineRule="auto"/>
              <w:ind w:left="340" w:hanging="340"/>
            </w:pPr>
            <w:r w:rsidRPr="00645F70">
              <w:rPr>
                <w:b/>
              </w:rPr>
              <w:t>Analyse der Löhne und Gehälter</w:t>
            </w:r>
            <w:r>
              <w:t xml:space="preserve"> in schriftlicher Form</w:t>
            </w:r>
          </w:p>
          <w:p w14:paraId="26BC070D" w14:textId="77777777" w:rsidR="00FF393A" w:rsidRDefault="00FF393A" w:rsidP="00FF393A">
            <w:pPr>
              <w:numPr>
                <w:ilvl w:val="0"/>
                <w:numId w:val="21"/>
              </w:numPr>
              <w:tabs>
                <w:tab w:val="clear" w:pos="719"/>
              </w:tabs>
              <w:spacing w:before="60" w:after="60" w:line="276" w:lineRule="auto"/>
              <w:ind w:left="340" w:hanging="340"/>
            </w:pPr>
            <w:r>
              <w:t>Vorschlag für die Gehalts- und Lohnanpassungen (</w:t>
            </w:r>
            <w:r w:rsidRPr="00645F70">
              <w:rPr>
                <w:b/>
              </w:rPr>
              <w:t>Präsentation</w:t>
            </w:r>
            <w:r>
              <w:t>)</w:t>
            </w:r>
          </w:p>
          <w:p w14:paraId="26BC070E" w14:textId="77777777" w:rsidR="00FF393A" w:rsidRDefault="00FF393A" w:rsidP="00FF393A">
            <w:pPr>
              <w:numPr>
                <w:ilvl w:val="0"/>
                <w:numId w:val="21"/>
              </w:numPr>
              <w:tabs>
                <w:tab w:val="clear" w:pos="719"/>
              </w:tabs>
              <w:spacing w:before="60" w:after="60" w:line="276" w:lineRule="auto"/>
              <w:ind w:left="340" w:hanging="340"/>
            </w:pPr>
            <w:r>
              <w:t>Zusammenfassung der Gehaltsverhandlungen</w:t>
            </w:r>
          </w:p>
          <w:p w14:paraId="26BC070F" w14:textId="77777777" w:rsidR="00FF393A" w:rsidRDefault="00FF393A" w:rsidP="00FF393A">
            <w:pPr>
              <w:numPr>
                <w:ilvl w:val="0"/>
                <w:numId w:val="21"/>
              </w:numPr>
              <w:tabs>
                <w:tab w:val="clear" w:pos="719"/>
              </w:tabs>
              <w:spacing w:before="60" w:after="60" w:line="276" w:lineRule="auto"/>
              <w:ind w:left="340" w:hanging="340"/>
            </w:pPr>
            <w:r>
              <w:t>Notizen zur Reflexion</w:t>
            </w:r>
          </w:p>
        </w:tc>
        <w:tc>
          <w:tcPr>
            <w:tcW w:w="2268" w:type="dxa"/>
            <w:gridSpan w:val="3"/>
            <w:tcBorders>
              <w:top w:val="single" w:sz="12" w:space="0" w:color="auto"/>
              <w:left w:val="single" w:sz="2" w:space="0" w:color="7F7F7F" w:themeColor="text1" w:themeTint="80"/>
              <w:bottom w:val="single" w:sz="12" w:space="0" w:color="auto"/>
              <w:right w:val="single" w:sz="12" w:space="0" w:color="auto"/>
            </w:tcBorders>
            <w:vAlign w:val="center"/>
          </w:tcPr>
          <w:p w14:paraId="26BC0710" w14:textId="77777777" w:rsidR="00A33EE3" w:rsidRPr="003B0D0C" w:rsidRDefault="00A33EE3" w:rsidP="00A33EE3">
            <w:pPr>
              <w:numPr>
                <w:ilvl w:val="0"/>
                <w:numId w:val="19"/>
              </w:numPr>
              <w:tabs>
                <w:tab w:val="clear" w:pos="719"/>
              </w:tabs>
              <w:spacing w:after="0"/>
              <w:ind w:left="462"/>
              <w:rPr>
                <w:b/>
              </w:rPr>
            </w:pPr>
            <w:r w:rsidRPr="003B0D0C">
              <w:rPr>
                <w:b/>
              </w:rPr>
              <w:t>E-Mail</w:t>
            </w:r>
          </w:p>
          <w:p w14:paraId="26BC0711" w14:textId="77777777" w:rsidR="00A33EE3" w:rsidRPr="009E13C0" w:rsidRDefault="00A33EE3" w:rsidP="00A33EE3">
            <w:pPr>
              <w:numPr>
                <w:ilvl w:val="0"/>
                <w:numId w:val="19"/>
              </w:numPr>
              <w:tabs>
                <w:tab w:val="clear" w:pos="719"/>
              </w:tabs>
              <w:spacing w:after="0"/>
              <w:ind w:left="462"/>
            </w:pPr>
            <w:r w:rsidRPr="003B0D0C">
              <w:t>Original &amp; Kopie</w:t>
            </w:r>
          </w:p>
        </w:tc>
      </w:tr>
      <w:tr w:rsidR="00A33EE3" w14:paraId="26BC0714" w14:textId="77777777" w:rsidTr="00C53465">
        <w:trPr>
          <w:trHeight w:val="1248"/>
        </w:trPr>
        <w:tc>
          <w:tcPr>
            <w:tcW w:w="9186" w:type="dxa"/>
            <w:gridSpan w:val="9"/>
            <w:tcBorders>
              <w:top w:val="single" w:sz="12" w:space="0" w:color="auto"/>
              <w:left w:val="single" w:sz="12" w:space="0" w:color="auto"/>
              <w:bottom w:val="single" w:sz="2" w:space="0" w:color="7F7F7F" w:themeColor="text1" w:themeTint="80"/>
              <w:right w:val="single" w:sz="12" w:space="0" w:color="auto"/>
            </w:tcBorders>
            <w:shd w:val="clear" w:color="auto" w:fill="D9D9D9"/>
          </w:tcPr>
          <w:p w14:paraId="26BC0713" w14:textId="77777777" w:rsidR="00A33EE3" w:rsidRDefault="00A33EE3" w:rsidP="00A33EE3">
            <w:r w:rsidRPr="004E45FA">
              <w:rPr>
                <w:sz w:val="20"/>
                <w:szCs w:val="20"/>
              </w:rPr>
              <w:t>Was habe ich bei diesem Auftrag gelernt?</w:t>
            </w:r>
          </w:p>
        </w:tc>
      </w:tr>
      <w:tr w:rsidR="00A33EE3" w14:paraId="26BC0716" w14:textId="77777777" w:rsidTr="00C53465">
        <w:trPr>
          <w:trHeight w:val="1127"/>
        </w:trPr>
        <w:tc>
          <w:tcPr>
            <w:tcW w:w="9186" w:type="dxa"/>
            <w:gridSpan w:val="9"/>
            <w:tcBorders>
              <w:top w:val="single" w:sz="2" w:space="0" w:color="7F7F7F" w:themeColor="text1" w:themeTint="80"/>
              <w:left w:val="single" w:sz="12" w:space="0" w:color="auto"/>
              <w:bottom w:val="single" w:sz="12" w:space="0" w:color="auto"/>
              <w:right w:val="single" w:sz="12" w:space="0" w:color="auto"/>
            </w:tcBorders>
            <w:shd w:val="clear" w:color="auto" w:fill="D9D9D9"/>
          </w:tcPr>
          <w:p w14:paraId="26BC0715" w14:textId="77777777" w:rsidR="00A33EE3" w:rsidRDefault="00A33EE3" w:rsidP="00A33EE3">
            <w:r w:rsidRPr="004E45FA">
              <w:rPr>
                <w:sz w:val="20"/>
                <w:szCs w:val="20"/>
              </w:rPr>
              <w:t>Was nehme ich mir für nächstes Mal vor?</w:t>
            </w:r>
          </w:p>
        </w:tc>
      </w:tr>
      <w:tr w:rsidR="00A33EE3" w:rsidRPr="004E45FA" w14:paraId="26BC071A" w14:textId="77777777" w:rsidTr="00807775">
        <w:trPr>
          <w:trHeight w:val="567"/>
        </w:trPr>
        <w:tc>
          <w:tcPr>
            <w:tcW w:w="3062" w:type="dxa"/>
            <w:gridSpan w:val="3"/>
            <w:tcBorders>
              <w:top w:val="single" w:sz="12" w:space="0" w:color="auto"/>
              <w:left w:val="single" w:sz="12" w:space="0" w:color="auto"/>
              <w:bottom w:val="single" w:sz="12" w:space="0" w:color="auto"/>
              <w:right w:val="single" w:sz="6" w:space="0" w:color="auto"/>
            </w:tcBorders>
            <w:shd w:val="clear" w:color="auto" w:fill="D9D9D9"/>
            <w:vAlign w:val="center"/>
          </w:tcPr>
          <w:p w14:paraId="26BC0717" w14:textId="77777777" w:rsidR="00A33EE3" w:rsidRPr="004E45FA" w:rsidRDefault="00A33EE3" w:rsidP="00A33EE3">
            <w:pPr>
              <w:spacing w:before="120" w:line="240" w:lineRule="auto"/>
              <w:jc w:val="center"/>
              <w:rPr>
                <w:b/>
              </w:rPr>
            </w:pPr>
            <w:r w:rsidRPr="004E45FA">
              <w:rPr>
                <w:b/>
              </w:rPr>
              <w:t>Sehr ausführlich</w:t>
            </w:r>
          </w:p>
        </w:tc>
        <w:tc>
          <w:tcPr>
            <w:tcW w:w="3062" w:type="dxa"/>
            <w:tcBorders>
              <w:top w:val="single" w:sz="12" w:space="0" w:color="auto"/>
              <w:left w:val="single" w:sz="6" w:space="0" w:color="auto"/>
              <w:bottom w:val="single" w:sz="12" w:space="0" w:color="auto"/>
              <w:right w:val="single" w:sz="6" w:space="0" w:color="auto"/>
            </w:tcBorders>
            <w:shd w:val="clear" w:color="auto" w:fill="D9D9D9"/>
            <w:vAlign w:val="center"/>
          </w:tcPr>
          <w:p w14:paraId="26BC0718" w14:textId="77777777" w:rsidR="00A33EE3" w:rsidRPr="004E45FA" w:rsidRDefault="00A33EE3" w:rsidP="00A33EE3">
            <w:pPr>
              <w:spacing w:before="120" w:line="240" w:lineRule="auto"/>
              <w:jc w:val="center"/>
              <w:rPr>
                <w:b/>
              </w:rPr>
            </w:pPr>
            <w:r w:rsidRPr="004E45FA">
              <w:rPr>
                <w:b/>
              </w:rPr>
              <w:t>Ausreichend</w:t>
            </w:r>
          </w:p>
        </w:tc>
        <w:tc>
          <w:tcPr>
            <w:tcW w:w="3062" w:type="dxa"/>
            <w:gridSpan w:val="5"/>
            <w:tcBorders>
              <w:top w:val="single" w:sz="12" w:space="0" w:color="auto"/>
              <w:left w:val="single" w:sz="6" w:space="0" w:color="auto"/>
              <w:bottom w:val="single" w:sz="12" w:space="0" w:color="auto"/>
              <w:right w:val="single" w:sz="12" w:space="0" w:color="auto"/>
            </w:tcBorders>
            <w:shd w:val="clear" w:color="auto" w:fill="D9D9D9"/>
            <w:vAlign w:val="center"/>
          </w:tcPr>
          <w:p w14:paraId="26BC0719" w14:textId="77777777" w:rsidR="00A33EE3" w:rsidRPr="004E45FA" w:rsidRDefault="00A33EE3" w:rsidP="00A33EE3">
            <w:pPr>
              <w:spacing w:before="120" w:line="240" w:lineRule="auto"/>
              <w:jc w:val="center"/>
              <w:rPr>
                <w:b/>
              </w:rPr>
            </w:pPr>
            <w:r w:rsidRPr="004E45FA">
              <w:rPr>
                <w:b/>
              </w:rPr>
              <w:t>Mangelhaft</w:t>
            </w:r>
          </w:p>
        </w:tc>
      </w:tr>
    </w:tbl>
    <w:p w14:paraId="26BC071B" w14:textId="77777777" w:rsidR="00551EF1" w:rsidRDefault="00551EF1" w:rsidP="00551EF1"/>
    <w:p w14:paraId="26BC071C" w14:textId="77777777" w:rsidR="00551EF1" w:rsidRDefault="00551EF1" w:rsidP="00551EF1">
      <w:pPr>
        <w:spacing w:line="276" w:lineRule="auto"/>
      </w:pPr>
      <w:r w:rsidRPr="00E270FD">
        <w:rPr>
          <w:b/>
        </w:rPr>
        <w:t>Erklärung</w:t>
      </w:r>
      <w:r>
        <w:rPr>
          <w:b/>
        </w:rPr>
        <w:t xml:space="preserve">: </w:t>
      </w:r>
      <w:r w:rsidRPr="00E270FD">
        <w:t>Ich nehme den Arbeitsauftrag zur Kenntnis und erkläre mich mit seiner gewissen</w:t>
      </w:r>
      <w:r>
        <w:t>h</w:t>
      </w:r>
      <w:r w:rsidRPr="00E270FD">
        <w:t>aften Durchführung einverstanden.</w:t>
      </w:r>
    </w:p>
    <w:p w14:paraId="26BC071D" w14:textId="77777777" w:rsidR="00551EF1" w:rsidRDefault="00551EF1" w:rsidP="00551EF1"/>
    <w:p w14:paraId="26BC071E" w14:textId="77777777" w:rsidR="00DA3084" w:rsidRDefault="00DA3084" w:rsidP="00551EF1">
      <w:r>
        <w:t>Datum/Unterschrift:_________________________     Kontrolle Lehrer(in):_______________</w:t>
      </w:r>
    </w:p>
    <w:p w14:paraId="26BC071F" w14:textId="77777777" w:rsidR="00DA3084" w:rsidRDefault="00DA3084">
      <w:pPr>
        <w:spacing w:after="200" w:line="276" w:lineRule="auto"/>
      </w:pPr>
      <w:r>
        <w:br w:type="page"/>
      </w:r>
    </w:p>
    <w:tbl>
      <w:tblPr>
        <w:tblStyle w:val="Tabellenraster"/>
        <w:tblW w:w="0" w:type="auto"/>
        <w:tblBorders>
          <w:top w:val="single" w:sz="12" w:space="0" w:color="auto"/>
          <w:left w:val="single" w:sz="12" w:space="0" w:color="auto"/>
          <w:bottom w:val="single" w:sz="12" w:space="0" w:color="auto"/>
          <w:right w:val="single" w:sz="12" w:space="0" w:color="auto"/>
          <w:insideH w:val="single" w:sz="4" w:space="0" w:color="808080" w:themeColor="background1" w:themeShade="80"/>
          <w:insideV w:val="single" w:sz="4" w:space="0" w:color="808080" w:themeColor="background1" w:themeShade="80"/>
        </w:tblBorders>
        <w:tblCellMar>
          <w:top w:w="85" w:type="dxa"/>
          <w:bottom w:w="85" w:type="dxa"/>
        </w:tblCellMar>
        <w:tblLook w:val="04A0" w:firstRow="1" w:lastRow="0" w:firstColumn="1" w:lastColumn="0" w:noHBand="0" w:noVBand="1"/>
      </w:tblPr>
      <w:tblGrid>
        <w:gridCol w:w="7742"/>
        <w:gridCol w:w="1546"/>
      </w:tblGrid>
      <w:tr w:rsidR="00E55556" w:rsidRPr="00BC6F58" w14:paraId="26BC0721" w14:textId="77777777" w:rsidTr="00DA3084">
        <w:trPr>
          <w:trHeight w:val="448"/>
        </w:trPr>
        <w:tc>
          <w:tcPr>
            <w:tcW w:w="9212" w:type="dxa"/>
            <w:gridSpan w:val="2"/>
            <w:shd w:val="clear" w:color="auto" w:fill="D9D9D9" w:themeFill="background1" w:themeFillShade="D9"/>
            <w:vAlign w:val="center"/>
          </w:tcPr>
          <w:p w14:paraId="26BC0720" w14:textId="77777777" w:rsidR="00E55556" w:rsidRPr="00DA3084" w:rsidRDefault="009972DA" w:rsidP="00DA3084">
            <w:pPr>
              <w:spacing w:after="0" w:line="240" w:lineRule="auto"/>
              <w:rPr>
                <w:b/>
              </w:rPr>
            </w:pPr>
            <w:r>
              <w:rPr>
                <w:noProof/>
                <w:sz w:val="20"/>
                <w:szCs w:val="20"/>
                <w:lang w:eastAsia="de-AT"/>
              </w:rPr>
              <w:lastRenderedPageBreak/>
              <mc:AlternateContent>
                <mc:Choice Requires="wps">
                  <w:drawing>
                    <wp:anchor distT="0" distB="0" distL="114300" distR="114300" simplePos="0" relativeHeight="251660288" behindDoc="0" locked="0" layoutInCell="1" allowOverlap="1" wp14:anchorId="26BC074E" wp14:editId="26BC074F">
                      <wp:simplePos x="0" y="0"/>
                      <wp:positionH relativeFrom="column">
                        <wp:posOffset>5198110</wp:posOffset>
                      </wp:positionH>
                      <wp:positionV relativeFrom="paragraph">
                        <wp:posOffset>-238125</wp:posOffset>
                      </wp:positionV>
                      <wp:extent cx="484505" cy="475615"/>
                      <wp:effectExtent l="0" t="0" r="10795" b="19685"/>
                      <wp:wrapNone/>
                      <wp:docPr id="76" name="Ellipse 76"/>
                      <wp:cNvGraphicFramePr/>
                      <a:graphic xmlns:a="http://schemas.openxmlformats.org/drawingml/2006/main">
                        <a:graphicData uri="http://schemas.microsoft.com/office/word/2010/wordprocessingShape">
                          <wps:wsp>
                            <wps:cNvSpPr/>
                            <wps:spPr>
                              <a:xfrm>
                                <a:off x="0" y="0"/>
                                <a:ext cx="484505" cy="475615"/>
                              </a:xfrm>
                              <a:prstGeom prst="ellipse">
                                <a:avLst/>
                              </a:prstGeom>
                              <a:solidFill>
                                <a:schemeClr val="tx1">
                                  <a:lumMod val="50000"/>
                                  <a:lumOff val="50000"/>
                                </a:schemeClr>
                              </a:solid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C077E" w14:textId="77777777" w:rsidR="00813811" w:rsidRPr="00813811" w:rsidRDefault="00813811" w:rsidP="00813811">
                                  <w:pPr>
                                    <w:jc w:val="center"/>
                                    <w:rPr>
                                      <w:rFonts w:ascii="Times New Roman" w:hAnsi="Times New Roman" w:cs="Times New Roman"/>
                                      <w:b/>
                                      <w:color w:val="FFFFFF" w:themeColor="background1"/>
                                      <w:sz w:val="40"/>
                                      <w:szCs w:val="58"/>
                                    </w:rPr>
                                  </w:pPr>
                                  <w:r w:rsidRPr="00813811">
                                    <w:rPr>
                                      <w:rFonts w:ascii="Times New Roman" w:hAnsi="Times New Roman" w:cs="Times New Roman"/>
                                      <w:b/>
                                      <w:color w:val="FFFFFF" w:themeColor="background1"/>
                                      <w:sz w:val="40"/>
                                      <w:szCs w:val="58"/>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6BC074E" id="Ellipse 76" o:spid="_x0000_s1026" style="position:absolute;margin-left:409.3pt;margin-top:-18.75pt;width:38.15pt;height: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" fillcolor="gray [1629]" strokecolor="gray [1629]" strokeweight=".25pt">
                      <v:textbox inset=",0">
                        <w:txbxContent>
                          <w:p w14:paraId="26BC077E" w14:textId="77777777" w:rsidR="00813811" w:rsidRPr="00813811" w:rsidRDefault="00813811" w:rsidP="00813811">
                            <w:pPr>
                              <w:jc w:val="center"/>
                              <w:rPr>
                                <w:rFonts w:ascii="Times New Roman" w:hAnsi="Times New Roman" w:cs="Times New Roman"/>
                                <w:b/>
                                <w:color w:val="FFFFFF" w:themeColor="background1"/>
                                <w:sz w:val="40"/>
                                <w:szCs w:val="58"/>
                              </w:rPr>
                            </w:pPr>
                            <w:r w:rsidRPr="00813811">
                              <w:rPr>
                                <w:rFonts w:ascii="Times New Roman" w:hAnsi="Times New Roman" w:cs="Times New Roman"/>
                                <w:b/>
                                <w:color w:val="FFFFFF" w:themeColor="background1"/>
                                <w:sz w:val="40"/>
                                <w:szCs w:val="58"/>
                              </w:rPr>
                              <w:t>!</w:t>
                            </w:r>
                          </w:p>
                        </w:txbxContent>
                      </v:textbox>
                    </v:oval>
                  </w:pict>
                </mc:Fallback>
              </mc:AlternateContent>
            </w:r>
            <w:r w:rsidR="00813811">
              <w:rPr>
                <w:b/>
              </w:rPr>
              <w:t>Tipps zur Aufgabenbearbeitung</w:t>
            </w:r>
          </w:p>
        </w:tc>
      </w:tr>
      <w:tr w:rsidR="00DA3084" w:rsidRPr="00885AD3" w14:paraId="26BC0724" w14:textId="77777777" w:rsidTr="00A33EE3">
        <w:trPr>
          <w:trHeight w:val="1511"/>
        </w:trPr>
        <w:tc>
          <w:tcPr>
            <w:tcW w:w="9212" w:type="dxa"/>
            <w:gridSpan w:val="2"/>
            <w:tcBorders>
              <w:bottom w:val="single" w:sz="12" w:space="0" w:color="auto"/>
            </w:tcBorders>
            <w:vAlign w:val="center"/>
          </w:tcPr>
          <w:p w14:paraId="26BC0722" w14:textId="5A01C2A0" w:rsidR="00FF393A" w:rsidRDefault="00FF393A" w:rsidP="00C63EEA">
            <w:pPr>
              <w:spacing w:line="276" w:lineRule="auto"/>
              <w:jc w:val="both"/>
              <w:rPr>
                <w:rFonts w:cs="Arial"/>
              </w:rPr>
            </w:pPr>
            <w:r w:rsidRPr="00C63EEA">
              <w:rPr>
                <w:rFonts w:cs="Arial"/>
              </w:rPr>
              <w:t>Informationen</w:t>
            </w:r>
            <w:r>
              <w:rPr>
                <w:rFonts w:cs="Arial"/>
              </w:rPr>
              <w:t xml:space="preserve"> </w:t>
            </w:r>
            <w:r w:rsidR="003A50FC">
              <w:rPr>
                <w:rFonts w:cs="Arial"/>
              </w:rPr>
              <w:t>z</w:t>
            </w:r>
            <w:r w:rsidR="003A50FC">
              <w:t xml:space="preserve">um </w:t>
            </w:r>
            <w:r>
              <w:rPr>
                <w:rFonts w:cs="Arial"/>
              </w:rPr>
              <w:t xml:space="preserve">Thema </w:t>
            </w:r>
            <w:r w:rsidRPr="00C63EEA">
              <w:rPr>
                <w:rFonts w:cs="Arial"/>
                <w:b/>
              </w:rPr>
              <w:t>Lohngerechtigkeit</w:t>
            </w:r>
            <w:r w:rsidR="00885AD3">
              <w:rPr>
                <w:rFonts w:cs="Arial"/>
                <w:b/>
              </w:rPr>
              <w:t>, Einkommenstransparenz</w:t>
            </w:r>
            <w:r>
              <w:rPr>
                <w:rFonts w:cs="Arial"/>
              </w:rPr>
              <w:t xml:space="preserve"> finden </w:t>
            </w:r>
            <w:r w:rsidR="003A50FC">
              <w:rPr>
                <w:rFonts w:cs="Arial"/>
              </w:rPr>
              <w:t>b</w:t>
            </w:r>
            <w:r w:rsidR="003A50FC">
              <w:t xml:space="preserve">eispielsweise </w:t>
            </w:r>
            <w:r>
              <w:rPr>
                <w:rFonts w:cs="Arial"/>
              </w:rPr>
              <w:t>Sie unter folgendem Link:</w:t>
            </w:r>
          </w:p>
          <w:p w14:paraId="79113C46" w14:textId="3828CB26" w:rsidR="00885AD3" w:rsidRDefault="007C797B" w:rsidP="00C63EEA">
            <w:pPr>
              <w:spacing w:after="0" w:line="276" w:lineRule="auto"/>
              <w:ind w:left="284"/>
            </w:pPr>
            <w:hyperlink r:id="rId11" w:history="1">
              <w:r w:rsidRPr="008852A3">
                <w:rPr>
                  <w:rStyle w:val="Hyperlink"/>
                </w:rPr>
                <w:t>https://www.bundeskanzleramt.gv.at/agenda/frauen-und-gleichstellung/gleichstellung-am-arbeitsmarkt/einkommen-und-der-gender-pay-gap/massnahmen-zur-einkommenstransparenz.html</w:t>
              </w:r>
            </w:hyperlink>
          </w:p>
          <w:p w14:paraId="10064241" w14:textId="5B287C19" w:rsidR="00654847" w:rsidRDefault="00654847" w:rsidP="00C63EEA">
            <w:pPr>
              <w:spacing w:after="0" w:line="276" w:lineRule="auto"/>
              <w:ind w:left="284"/>
            </w:pPr>
          </w:p>
          <w:p w14:paraId="3B2DA5AC" w14:textId="44767B9C" w:rsidR="00654847" w:rsidRDefault="00654847" w:rsidP="00C63EEA">
            <w:pPr>
              <w:spacing w:after="0" w:line="276" w:lineRule="auto"/>
              <w:ind w:left="284"/>
            </w:pPr>
            <w:hyperlink r:id="rId12" w:history="1">
              <w:r w:rsidRPr="008852A3">
                <w:rPr>
                  <w:rStyle w:val="Hyperlink"/>
                </w:rPr>
                <w:t>https://www.arbeiterkammer.at/beratung/arbeitundrecht/Gleichbehandlung/Recht_auf_gleichen_Lohn_fuer_gleiche_Arbeit.html</w:t>
              </w:r>
            </w:hyperlink>
          </w:p>
          <w:p w14:paraId="0453ECC8" w14:textId="77777777" w:rsidR="00654847" w:rsidRDefault="00654847" w:rsidP="00C63EEA">
            <w:pPr>
              <w:spacing w:after="0" w:line="276" w:lineRule="auto"/>
              <w:ind w:left="284"/>
            </w:pPr>
          </w:p>
          <w:p w14:paraId="26BC0723" w14:textId="32DB74A5" w:rsidR="009972DA" w:rsidRPr="00885AD3" w:rsidRDefault="00885AD3" w:rsidP="00C63EEA">
            <w:pPr>
              <w:spacing w:after="0" w:line="276" w:lineRule="auto"/>
              <w:ind w:left="284"/>
              <w:rPr>
                <w:rFonts w:cs="Arial"/>
                <w:color w:val="000000" w:themeColor="text1"/>
              </w:rPr>
            </w:pPr>
            <w:r w:rsidRPr="00885AD3">
              <w:rPr>
                <w:rStyle w:val="Hyperlink"/>
                <w:rFonts w:cs="Arial"/>
                <w:color w:val="000000" w:themeColor="text1"/>
                <w:u w:val="none"/>
              </w:rPr>
              <w:t xml:space="preserve"> </w:t>
            </w:r>
            <w:r w:rsidR="00FF393A" w:rsidRPr="00885AD3">
              <w:rPr>
                <w:rStyle w:val="Hyperlink"/>
                <w:rFonts w:cs="Arial"/>
                <w:color w:val="000000" w:themeColor="text1"/>
                <w:u w:val="none"/>
              </w:rPr>
              <w:t xml:space="preserve">[Stand: </w:t>
            </w:r>
            <w:r w:rsidR="007C797B">
              <w:rPr>
                <w:rStyle w:val="Hyperlink"/>
                <w:rFonts w:cs="Arial"/>
                <w:color w:val="000000" w:themeColor="text1"/>
                <w:u w:val="none"/>
              </w:rPr>
              <w:t>24</w:t>
            </w:r>
            <w:r w:rsidR="00FF393A" w:rsidRPr="00885AD3">
              <w:rPr>
                <w:rStyle w:val="Hyperlink"/>
                <w:rFonts w:cs="Arial"/>
                <w:color w:val="000000" w:themeColor="text1"/>
                <w:u w:val="none"/>
              </w:rPr>
              <w:t>.0</w:t>
            </w:r>
            <w:r w:rsidR="007C797B">
              <w:rPr>
                <w:rStyle w:val="Hyperlink"/>
                <w:rFonts w:cs="Arial"/>
                <w:color w:val="000000" w:themeColor="text1"/>
                <w:u w:val="none"/>
              </w:rPr>
              <w:t>2</w:t>
            </w:r>
            <w:r w:rsidR="00FF393A" w:rsidRPr="00885AD3">
              <w:rPr>
                <w:rStyle w:val="Hyperlink"/>
                <w:rFonts w:cs="Arial"/>
                <w:color w:val="000000" w:themeColor="text1"/>
                <w:u w:val="none"/>
              </w:rPr>
              <w:t>.20</w:t>
            </w:r>
            <w:r w:rsidR="007C797B">
              <w:rPr>
                <w:rStyle w:val="Hyperlink"/>
                <w:rFonts w:cs="Arial"/>
                <w:color w:val="000000" w:themeColor="text1"/>
                <w:u w:val="none"/>
              </w:rPr>
              <w:t>22</w:t>
            </w:r>
            <w:r w:rsidR="00FF393A" w:rsidRPr="00885AD3">
              <w:rPr>
                <w:rStyle w:val="Hyperlink"/>
                <w:rFonts w:cs="Arial"/>
                <w:color w:val="000000" w:themeColor="text1"/>
                <w:u w:val="none"/>
              </w:rPr>
              <w:t>].</w:t>
            </w:r>
          </w:p>
        </w:tc>
      </w:tr>
      <w:tr w:rsidR="0001022D" w:rsidRPr="00153636" w14:paraId="26BC0727"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rPr>
          <w:trHeight w:val="448"/>
        </w:trPr>
        <w:tc>
          <w:tcPr>
            <w:tcW w:w="8046" w:type="dxa"/>
            <w:tcBorders>
              <w:top w:val="single" w:sz="2" w:space="0" w:color="7F7F7F" w:themeColor="text1" w:themeTint="80"/>
              <w:left w:val="single" w:sz="12" w:space="0" w:color="auto"/>
              <w:bottom w:val="single" w:sz="2" w:space="0" w:color="7F7F7F" w:themeColor="text1" w:themeTint="80"/>
            </w:tcBorders>
            <w:shd w:val="clear" w:color="auto" w:fill="D9D9D9" w:themeFill="background1" w:themeFillShade="D9"/>
            <w:vAlign w:val="center"/>
          </w:tcPr>
          <w:p w14:paraId="26BC0725" w14:textId="77777777" w:rsidR="0001022D" w:rsidRPr="00912C24" w:rsidRDefault="006639B9" w:rsidP="006639B9">
            <w:pPr>
              <w:pStyle w:val="Listenabsatz"/>
              <w:spacing w:after="0" w:line="240" w:lineRule="auto"/>
              <w:ind w:left="142"/>
              <w:contextualSpacing w:val="0"/>
              <w:rPr>
                <w:rFonts w:cs="Arial"/>
                <w:b/>
                <w:color w:val="000000" w:themeColor="text1"/>
              </w:rPr>
            </w:pPr>
            <w:r>
              <w:rPr>
                <w:b/>
              </w:rPr>
              <w:t>Aufgabenstellung S</w:t>
            </w:r>
            <w:r w:rsidR="00E12E23">
              <w:rPr>
                <w:b/>
              </w:rPr>
              <w:t>chritt-für-Schritt</w:t>
            </w:r>
          </w:p>
        </w:tc>
        <w:tc>
          <w:tcPr>
            <w:tcW w:w="1166" w:type="dxa"/>
            <w:tcBorders>
              <w:top w:val="single" w:sz="2" w:space="0" w:color="7F7F7F" w:themeColor="text1" w:themeTint="80"/>
              <w:bottom w:val="single" w:sz="2" w:space="0" w:color="7F7F7F" w:themeColor="text1" w:themeTint="80"/>
              <w:right w:val="single" w:sz="12" w:space="0" w:color="auto"/>
            </w:tcBorders>
            <w:shd w:val="clear" w:color="auto" w:fill="D9D9D9" w:themeFill="background1" w:themeFillShade="D9"/>
            <w:vAlign w:val="center"/>
          </w:tcPr>
          <w:p w14:paraId="26BC0726" w14:textId="77777777" w:rsidR="0001022D" w:rsidRPr="00912C24" w:rsidRDefault="0001022D" w:rsidP="006639B9">
            <w:pPr>
              <w:spacing w:after="0" w:line="240" w:lineRule="auto"/>
              <w:jc w:val="center"/>
              <w:rPr>
                <w:rFonts w:cs="Arial"/>
                <w:b/>
                <w:color w:val="000000" w:themeColor="text1"/>
              </w:rPr>
            </w:pPr>
            <w:r w:rsidRPr="00912C24">
              <w:rPr>
                <w:rFonts w:cs="Arial"/>
                <w:b/>
                <w:color w:val="000000" w:themeColor="text1"/>
              </w:rPr>
              <w:t>Erledigt</w:t>
            </w:r>
          </w:p>
        </w:tc>
      </w:tr>
      <w:tr w:rsidR="0001022D" w14:paraId="26BC072A"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6BC0728" w14:textId="77777777" w:rsidR="0001022D" w:rsidRPr="00153636" w:rsidRDefault="00FF393A" w:rsidP="009972DA">
            <w:pPr>
              <w:pStyle w:val="Listenabsatz"/>
              <w:numPr>
                <w:ilvl w:val="0"/>
                <w:numId w:val="2"/>
              </w:numPr>
              <w:spacing w:after="0" w:line="240" w:lineRule="auto"/>
              <w:ind w:left="426" w:hanging="357"/>
              <w:contextualSpacing w:val="0"/>
              <w:jc w:val="both"/>
              <w:rPr>
                <w:rFonts w:cs="Arial"/>
              </w:rPr>
            </w:pPr>
            <w:r w:rsidRPr="0050547D">
              <w:rPr>
                <w:rFonts w:cs="Arial"/>
              </w:rPr>
              <w:t>R</w:t>
            </w:r>
            <w:r>
              <w:rPr>
                <w:rFonts w:cs="Arial"/>
              </w:rPr>
              <w:t>echerchieren Sie online zum Thema gerechter bzw. angemessener Lohn und diskutieren Sie innerhalb Ihrer Abteilung dieses Thema.</w:t>
            </w:r>
          </w:p>
        </w:tc>
        <w:tc>
          <w:tcPr>
            <w:tcW w:w="1166" w:type="dxa"/>
            <w:tcBorders>
              <w:top w:val="single" w:sz="2" w:space="0" w:color="7F7F7F" w:themeColor="text1" w:themeTint="80"/>
              <w:bottom w:val="single" w:sz="2" w:space="0" w:color="7F7F7F" w:themeColor="text1" w:themeTint="80"/>
              <w:right w:val="single" w:sz="12" w:space="0" w:color="auto"/>
            </w:tcBorders>
          </w:tcPr>
          <w:p w14:paraId="26BC0729" w14:textId="77777777" w:rsidR="0001022D" w:rsidRDefault="0001022D" w:rsidP="00DA3084">
            <w:pPr>
              <w:spacing w:after="0" w:line="240" w:lineRule="auto"/>
              <w:jc w:val="both"/>
              <w:rPr>
                <w:rFonts w:cs="Arial"/>
                <w:b/>
                <w:color w:val="0070C0"/>
              </w:rPr>
            </w:pPr>
          </w:p>
        </w:tc>
      </w:tr>
      <w:tr w:rsidR="0001022D" w14:paraId="26BC072D"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6BC072B" w14:textId="77777777" w:rsidR="0001022D" w:rsidRPr="00153636" w:rsidRDefault="00FF393A" w:rsidP="007E0E40">
            <w:pPr>
              <w:pStyle w:val="Listenabsatz"/>
              <w:numPr>
                <w:ilvl w:val="0"/>
                <w:numId w:val="2"/>
              </w:numPr>
              <w:spacing w:after="0" w:line="240" w:lineRule="auto"/>
              <w:ind w:left="426" w:hanging="357"/>
              <w:contextualSpacing w:val="0"/>
              <w:jc w:val="both"/>
              <w:rPr>
                <w:rFonts w:cs="Arial"/>
              </w:rPr>
            </w:pPr>
            <w:r>
              <w:rPr>
                <w:rFonts w:cs="Arial"/>
              </w:rPr>
              <w:t>Ermitteln Sie auf Basis Ihrer Onlinerecherche mindestens fünf Kriterien, mit denen Sie die Lohngerechtigkeit in Ihrer Übungsfirma prüfen können. Achten Sie darauf, dass Sie die ausgewählten Kriterien auch argumentieren können und halten Sie die Kriterien schriftlich fest.</w:t>
            </w:r>
          </w:p>
        </w:tc>
        <w:tc>
          <w:tcPr>
            <w:tcW w:w="1166" w:type="dxa"/>
            <w:tcBorders>
              <w:top w:val="single" w:sz="2" w:space="0" w:color="7F7F7F" w:themeColor="text1" w:themeTint="80"/>
              <w:bottom w:val="single" w:sz="2" w:space="0" w:color="7F7F7F" w:themeColor="text1" w:themeTint="80"/>
              <w:right w:val="single" w:sz="12" w:space="0" w:color="auto"/>
            </w:tcBorders>
          </w:tcPr>
          <w:p w14:paraId="26BC072C" w14:textId="77777777" w:rsidR="0001022D" w:rsidRDefault="0001022D" w:rsidP="00DA3084">
            <w:pPr>
              <w:spacing w:after="0" w:line="240" w:lineRule="auto"/>
              <w:jc w:val="both"/>
              <w:rPr>
                <w:rFonts w:cs="Arial"/>
                <w:b/>
                <w:color w:val="0070C0"/>
              </w:rPr>
            </w:pPr>
          </w:p>
        </w:tc>
      </w:tr>
      <w:tr w:rsidR="0001022D" w14:paraId="26BC0730"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6BC072E" w14:textId="77777777" w:rsidR="0001022D" w:rsidRPr="00C15DE4" w:rsidRDefault="00FF393A" w:rsidP="007E0E40">
            <w:pPr>
              <w:pStyle w:val="Listenabsatz"/>
              <w:numPr>
                <w:ilvl w:val="0"/>
                <w:numId w:val="2"/>
              </w:numPr>
              <w:spacing w:after="0" w:line="240" w:lineRule="auto"/>
              <w:ind w:left="426" w:hanging="357"/>
              <w:contextualSpacing w:val="0"/>
              <w:jc w:val="both"/>
              <w:rPr>
                <w:rFonts w:cs="Arial"/>
              </w:rPr>
            </w:pPr>
            <w:r>
              <w:rPr>
                <w:rFonts w:cs="Arial"/>
              </w:rPr>
              <w:t>Recherchieren Sie auch zum Thema Kollektivverträge. Ermitteln Sie, welcher Kollektivvertrag für Ihre Übungsfirma gilt.</w:t>
            </w:r>
          </w:p>
        </w:tc>
        <w:tc>
          <w:tcPr>
            <w:tcW w:w="1166" w:type="dxa"/>
            <w:tcBorders>
              <w:top w:val="single" w:sz="2" w:space="0" w:color="7F7F7F" w:themeColor="text1" w:themeTint="80"/>
              <w:bottom w:val="single" w:sz="2" w:space="0" w:color="7F7F7F" w:themeColor="text1" w:themeTint="80"/>
              <w:right w:val="single" w:sz="12" w:space="0" w:color="auto"/>
            </w:tcBorders>
          </w:tcPr>
          <w:p w14:paraId="26BC072F" w14:textId="77777777" w:rsidR="0001022D" w:rsidRDefault="0001022D" w:rsidP="00DA3084">
            <w:pPr>
              <w:spacing w:after="0" w:line="240" w:lineRule="auto"/>
              <w:jc w:val="both"/>
              <w:rPr>
                <w:rFonts w:cs="Arial"/>
                <w:b/>
                <w:color w:val="0070C0"/>
              </w:rPr>
            </w:pPr>
          </w:p>
        </w:tc>
      </w:tr>
      <w:tr w:rsidR="0001022D" w14:paraId="26BC0733"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6BC0731" w14:textId="77777777" w:rsidR="0001022D" w:rsidRPr="00C15DE4" w:rsidRDefault="00FF393A" w:rsidP="007E0E40">
            <w:pPr>
              <w:pStyle w:val="Listenabsatz"/>
              <w:numPr>
                <w:ilvl w:val="0"/>
                <w:numId w:val="2"/>
              </w:numPr>
              <w:spacing w:after="0" w:line="240" w:lineRule="auto"/>
              <w:ind w:left="426" w:hanging="357"/>
              <w:contextualSpacing w:val="0"/>
              <w:jc w:val="both"/>
              <w:rPr>
                <w:rFonts w:cs="Arial"/>
              </w:rPr>
            </w:pPr>
            <w:r>
              <w:rPr>
                <w:rFonts w:cs="Arial"/>
              </w:rPr>
              <w:t>Analysieren Sie die Löhne und Gehälter Ihrer Übungsfirma anhand Ihrer eigenen Kriterien hinsichtlich Gerechtigkeit/Angemessenheit. Prüfen Sie auch, ob die Löhne und Gehälter den kollektivvertraglichen Bestimmungen entsprechen.</w:t>
            </w:r>
          </w:p>
        </w:tc>
        <w:tc>
          <w:tcPr>
            <w:tcW w:w="1166" w:type="dxa"/>
            <w:tcBorders>
              <w:top w:val="single" w:sz="2" w:space="0" w:color="7F7F7F" w:themeColor="text1" w:themeTint="80"/>
              <w:bottom w:val="single" w:sz="2" w:space="0" w:color="7F7F7F" w:themeColor="text1" w:themeTint="80"/>
              <w:right w:val="single" w:sz="12" w:space="0" w:color="auto"/>
            </w:tcBorders>
          </w:tcPr>
          <w:p w14:paraId="26BC0732" w14:textId="77777777" w:rsidR="0001022D" w:rsidRDefault="0001022D" w:rsidP="00DA3084">
            <w:pPr>
              <w:spacing w:after="0" w:line="240" w:lineRule="auto"/>
              <w:jc w:val="both"/>
              <w:rPr>
                <w:rFonts w:cs="Arial"/>
                <w:b/>
                <w:color w:val="0070C0"/>
              </w:rPr>
            </w:pPr>
          </w:p>
        </w:tc>
      </w:tr>
      <w:tr w:rsidR="0001022D" w14:paraId="26BC0736" w14:textId="77777777" w:rsidTr="006639B9">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6BC0734" w14:textId="77777777" w:rsidR="0001022D" w:rsidRPr="00153636" w:rsidRDefault="00FF393A" w:rsidP="007E0E40">
            <w:pPr>
              <w:pStyle w:val="Listenabsatz"/>
              <w:numPr>
                <w:ilvl w:val="0"/>
                <w:numId w:val="2"/>
              </w:numPr>
              <w:spacing w:after="0" w:line="240" w:lineRule="auto"/>
              <w:ind w:left="426" w:hanging="357"/>
              <w:contextualSpacing w:val="0"/>
              <w:jc w:val="both"/>
              <w:rPr>
                <w:rFonts w:cs="Arial"/>
              </w:rPr>
            </w:pPr>
            <w:r>
              <w:rPr>
                <w:rFonts w:cs="Arial"/>
              </w:rPr>
              <w:t>Erstellen Sie auf Basis Ihrer Analysen einen Vorschlag, wie die Löhne und Gehälter angepasst werden sollen, um gerechter zu sein. Stellen Sie in Ihrem Vorschlag auf jeden Fall sicher, dass die kollektivvertraglichen und gesetzlichen Mindestgehälter bzw. Mindestlöhne eingehalten werden. Bereiten Sie gute Argumente vor, warum die Löhne bzw. Gehälter angepasst werden sollen.</w:t>
            </w:r>
          </w:p>
        </w:tc>
        <w:tc>
          <w:tcPr>
            <w:tcW w:w="1166" w:type="dxa"/>
            <w:tcBorders>
              <w:top w:val="single" w:sz="2" w:space="0" w:color="7F7F7F" w:themeColor="text1" w:themeTint="80"/>
              <w:bottom w:val="single" w:sz="2" w:space="0" w:color="7F7F7F" w:themeColor="text1" w:themeTint="80"/>
              <w:right w:val="single" w:sz="12" w:space="0" w:color="auto"/>
            </w:tcBorders>
          </w:tcPr>
          <w:p w14:paraId="26BC0735" w14:textId="77777777" w:rsidR="0001022D" w:rsidRDefault="0001022D" w:rsidP="00DA3084">
            <w:pPr>
              <w:spacing w:after="0" w:line="240" w:lineRule="auto"/>
              <w:jc w:val="both"/>
              <w:rPr>
                <w:rFonts w:cs="Arial"/>
                <w:b/>
                <w:color w:val="0070C0"/>
              </w:rPr>
            </w:pPr>
          </w:p>
        </w:tc>
      </w:tr>
      <w:tr w:rsidR="00FF393A" w14:paraId="26BC0739" w14:textId="77777777" w:rsidTr="007E0E40">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2" w:space="0" w:color="7F7F7F" w:themeColor="text1" w:themeTint="80"/>
            </w:tcBorders>
            <w:vAlign w:val="center"/>
          </w:tcPr>
          <w:p w14:paraId="26BC0737" w14:textId="77777777" w:rsidR="00FF393A" w:rsidRDefault="00FF393A" w:rsidP="007E0E40">
            <w:pPr>
              <w:pStyle w:val="Listenabsatz"/>
              <w:numPr>
                <w:ilvl w:val="0"/>
                <w:numId w:val="2"/>
              </w:numPr>
              <w:spacing w:after="0" w:line="240" w:lineRule="auto"/>
              <w:ind w:left="426" w:hanging="357"/>
              <w:contextualSpacing w:val="0"/>
              <w:jc w:val="both"/>
              <w:rPr>
                <w:rFonts w:cs="Arial"/>
              </w:rPr>
            </w:pPr>
            <w:r>
              <w:rPr>
                <w:rFonts w:cs="Arial"/>
              </w:rPr>
              <w:t>Bereiten Sie eine Präsentation vor, in welcher Sie die gewünschten Loh- und Gehaltsanpassungen darstellen und argumentieren.</w:t>
            </w:r>
          </w:p>
        </w:tc>
        <w:tc>
          <w:tcPr>
            <w:tcW w:w="1166" w:type="dxa"/>
            <w:tcBorders>
              <w:top w:val="single" w:sz="2" w:space="0" w:color="7F7F7F" w:themeColor="text1" w:themeTint="80"/>
              <w:bottom w:val="single" w:sz="2" w:space="0" w:color="7F7F7F" w:themeColor="text1" w:themeTint="80"/>
              <w:right w:val="single" w:sz="12" w:space="0" w:color="auto"/>
            </w:tcBorders>
          </w:tcPr>
          <w:p w14:paraId="26BC0738" w14:textId="77777777" w:rsidR="00FF393A" w:rsidRDefault="00FF393A" w:rsidP="00DA3084">
            <w:pPr>
              <w:spacing w:after="0" w:line="240" w:lineRule="auto"/>
              <w:jc w:val="both"/>
              <w:rPr>
                <w:rFonts w:cs="Arial"/>
                <w:b/>
                <w:color w:val="0070C0"/>
              </w:rPr>
            </w:pPr>
          </w:p>
        </w:tc>
      </w:tr>
      <w:tr w:rsidR="00FF393A" w14:paraId="26BC073C" w14:textId="77777777" w:rsidTr="007E0E40">
        <w:tblPrEx>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4" w:space="0" w:color="auto"/>
            <w:insideV w:val="single" w:sz="4" w:space="0" w:color="auto"/>
          </w:tblBorders>
          <w:tblCellMar>
            <w:top w:w="113" w:type="dxa"/>
            <w:bottom w:w="113" w:type="dxa"/>
          </w:tblCellMar>
        </w:tblPrEx>
        <w:tc>
          <w:tcPr>
            <w:tcW w:w="8046" w:type="dxa"/>
            <w:tcBorders>
              <w:top w:val="single" w:sz="2" w:space="0" w:color="7F7F7F" w:themeColor="text1" w:themeTint="80"/>
              <w:left w:val="single" w:sz="12" w:space="0" w:color="auto"/>
              <w:bottom w:val="single" w:sz="12" w:space="0" w:color="000000" w:themeColor="text1"/>
            </w:tcBorders>
            <w:vAlign w:val="center"/>
          </w:tcPr>
          <w:p w14:paraId="26BC073A" w14:textId="77777777" w:rsidR="00FF393A" w:rsidRDefault="00FF393A" w:rsidP="007E0E40">
            <w:pPr>
              <w:pStyle w:val="Listenabsatz"/>
              <w:numPr>
                <w:ilvl w:val="0"/>
                <w:numId w:val="2"/>
              </w:numPr>
              <w:spacing w:after="0" w:line="240" w:lineRule="auto"/>
              <w:ind w:left="426" w:hanging="357"/>
              <w:contextualSpacing w:val="0"/>
              <w:jc w:val="both"/>
              <w:rPr>
                <w:rFonts w:cs="Arial"/>
              </w:rPr>
            </w:pPr>
            <w:r>
              <w:rPr>
                <w:rFonts w:cs="Arial"/>
              </w:rPr>
              <w:t>Machen Sie mit der Geschäftsführung einen Termin aus, um die gewünschten Löhne bzw. Gehälter zu verhandeln. Präsentieren Sie der Geschäftsführung Ihren Vorschlag und diskutieren Sie, wie die Löhne/Gehälter angepasst werden sollen.</w:t>
            </w:r>
          </w:p>
        </w:tc>
        <w:tc>
          <w:tcPr>
            <w:tcW w:w="1166" w:type="dxa"/>
            <w:tcBorders>
              <w:top w:val="single" w:sz="2" w:space="0" w:color="7F7F7F" w:themeColor="text1" w:themeTint="80"/>
              <w:bottom w:val="single" w:sz="12" w:space="0" w:color="000000" w:themeColor="text1"/>
              <w:right w:val="single" w:sz="12" w:space="0" w:color="auto"/>
            </w:tcBorders>
          </w:tcPr>
          <w:p w14:paraId="26BC073B" w14:textId="77777777" w:rsidR="00FF393A" w:rsidRDefault="00FF393A" w:rsidP="00DA3084">
            <w:pPr>
              <w:spacing w:after="0" w:line="240" w:lineRule="auto"/>
              <w:jc w:val="both"/>
              <w:rPr>
                <w:rFonts w:cs="Arial"/>
                <w:b/>
                <w:color w:val="0070C0"/>
              </w:rPr>
            </w:pPr>
          </w:p>
        </w:tc>
      </w:tr>
    </w:tbl>
    <w:p w14:paraId="26BC073D" w14:textId="77777777" w:rsidR="002549D8" w:rsidRPr="007B34B6" w:rsidRDefault="002549D8" w:rsidP="006E548D">
      <w:pPr>
        <w:spacing w:after="200" w:line="276" w:lineRule="auto"/>
        <w:rPr>
          <w:rFonts w:cs="Arial"/>
          <w:b/>
          <w:color w:val="0070C0"/>
          <w:sz w:val="4"/>
        </w:rPr>
      </w:pPr>
    </w:p>
    <w:p w14:paraId="26BC073E" w14:textId="77777777" w:rsidR="003A7567" w:rsidRDefault="003A7567">
      <w:pPr>
        <w:spacing w:after="200" w:line="276" w:lineRule="auto"/>
        <w:rPr>
          <w:rFonts w:cs="Arial"/>
          <w:b/>
          <w:color w:val="0070C0"/>
          <w:sz w:val="4"/>
        </w:rPr>
      </w:pPr>
    </w:p>
    <w:p w14:paraId="26BC073F" w14:textId="77777777" w:rsidR="007E0E40" w:rsidRPr="007B34B6" w:rsidRDefault="007E0E40">
      <w:pPr>
        <w:spacing w:after="200" w:line="276" w:lineRule="auto"/>
        <w:rPr>
          <w:rFonts w:cs="Arial"/>
          <w:b/>
          <w:color w:val="0070C0"/>
          <w:sz w:val="4"/>
        </w:rPr>
        <w:sectPr w:rsidR="007E0E40" w:rsidRPr="007B34B6" w:rsidSect="00443620">
          <w:headerReference w:type="default" r:id="rId13"/>
          <w:footerReference w:type="default" r:id="rId14"/>
          <w:pgSz w:w="11906" w:h="16838"/>
          <w:pgMar w:top="2089" w:right="1417" w:bottom="1134" w:left="1417" w:header="993" w:footer="708" w:gutter="0"/>
          <w:pgNumType w:start="1"/>
          <w:cols w:space="708"/>
          <w:docGrid w:linePitch="360"/>
        </w:sectPr>
      </w:pPr>
    </w:p>
    <w:p w14:paraId="26BC0740" w14:textId="77777777" w:rsidR="00C50CA6" w:rsidRPr="00813811" w:rsidRDefault="00813811" w:rsidP="00813811">
      <w:pPr>
        <w:spacing w:after="0" w:line="240" w:lineRule="auto"/>
        <w:rPr>
          <w:b/>
          <w:sz w:val="48"/>
          <w:szCs w:val="48"/>
        </w:rPr>
      </w:pPr>
      <w:r>
        <w:rPr>
          <w:b/>
          <w:sz w:val="48"/>
          <w:szCs w:val="48"/>
        </w:rPr>
        <w:lastRenderedPageBreak/>
        <w:t>Lösungshinweise</w:t>
      </w:r>
      <w:r w:rsidR="00C928AF">
        <w:rPr>
          <w:b/>
          <w:sz w:val="48"/>
          <w:szCs w:val="48"/>
        </w:rPr>
        <w:t>/Musterlösung</w:t>
      </w:r>
    </w:p>
    <w:p w14:paraId="26BC0741" w14:textId="77777777" w:rsidR="00C50CA6" w:rsidRPr="00C7717A" w:rsidRDefault="00C50CA6" w:rsidP="00C50CA6">
      <w:pPr>
        <w:spacing w:after="240"/>
        <w:rPr>
          <w:rFonts w:cs="Arial"/>
          <w:sz w:val="5"/>
          <w:u w:val="single"/>
        </w:rPr>
      </w:pPr>
    </w:p>
    <w:p w14:paraId="26BC0742" w14:textId="77777777" w:rsidR="00FF393A" w:rsidRPr="00FF393A" w:rsidRDefault="00FF393A" w:rsidP="007E0E40">
      <w:pPr>
        <w:spacing w:before="240" w:after="240" w:line="269" w:lineRule="auto"/>
        <w:rPr>
          <w:rFonts w:cs="Arial"/>
          <w:b/>
        </w:rPr>
      </w:pPr>
      <w:r w:rsidRPr="00FF393A">
        <w:rPr>
          <w:rFonts w:cs="Arial"/>
          <w:b/>
        </w:rPr>
        <w:t>Kriterien für Lohngerechtigkeit</w:t>
      </w:r>
    </w:p>
    <w:p w14:paraId="26BC0743" w14:textId="77777777" w:rsidR="00FF393A" w:rsidRPr="000719EC" w:rsidRDefault="00FF393A" w:rsidP="007E0E40">
      <w:pPr>
        <w:jc w:val="both"/>
        <w:rPr>
          <w:rFonts w:cs="Arial"/>
          <w:i/>
        </w:rPr>
      </w:pPr>
      <w:r w:rsidRPr="000719EC">
        <w:rPr>
          <w:rFonts w:cs="Arial"/>
          <w:i/>
        </w:rPr>
        <w:t>Mögliche Kriterien für Lohngerechtigkeit können sein:</w:t>
      </w:r>
    </w:p>
    <w:p w14:paraId="26BC0744" w14:textId="77777777" w:rsidR="00FF393A" w:rsidRDefault="00FF393A" w:rsidP="007E0E40">
      <w:pPr>
        <w:spacing w:after="240"/>
        <w:ind w:left="426"/>
        <w:rPr>
          <w:rFonts w:cs="Arial"/>
        </w:rPr>
      </w:pPr>
      <w:r>
        <w:rPr>
          <w:rFonts w:cs="Arial"/>
        </w:rPr>
        <w:t>Anforderungsgerechtigkeit, Leistungsgerechtigkeit, Marktgerechtigkeit, Bedarfs</w:t>
      </w:r>
      <w:r w:rsidR="007E0E40">
        <w:rPr>
          <w:rFonts w:cs="Arial"/>
        </w:rPr>
        <w:softHyphen/>
      </w:r>
      <w:r>
        <w:rPr>
          <w:rFonts w:cs="Arial"/>
        </w:rPr>
        <w:t>gerechtigkeit, Sozialgerechtigkeit, Erfolgsgerechtigkeit, Verteilungsgerechtigkeit, Qualifikations</w:t>
      </w:r>
      <w:r w:rsidR="007E0E40">
        <w:rPr>
          <w:rFonts w:cs="Arial"/>
        </w:rPr>
        <w:softHyphen/>
      </w:r>
      <w:r>
        <w:rPr>
          <w:rFonts w:cs="Arial"/>
        </w:rPr>
        <w:t>gerechtigkeit.</w:t>
      </w:r>
    </w:p>
    <w:p w14:paraId="26BC0745" w14:textId="77777777" w:rsidR="00FF393A" w:rsidRDefault="00FF393A" w:rsidP="007E0E40">
      <w:pPr>
        <w:spacing w:before="240"/>
        <w:rPr>
          <w:rFonts w:cs="Arial"/>
        </w:rPr>
      </w:pPr>
      <w:r>
        <w:rPr>
          <w:rFonts w:cs="Arial"/>
        </w:rPr>
        <w:t>Mehr I</w:t>
      </w:r>
      <w:r w:rsidR="007E0E40">
        <w:rPr>
          <w:rFonts w:cs="Arial"/>
        </w:rPr>
        <w:t>nformationen dazu finden Sie u.a. in folgenden Quellen</w:t>
      </w:r>
      <w:r>
        <w:rPr>
          <w:rFonts w:cs="Arial"/>
        </w:rPr>
        <w:t>:</w:t>
      </w:r>
    </w:p>
    <w:p w14:paraId="26BC0746" w14:textId="0FCF18B2" w:rsidR="00FF393A" w:rsidRDefault="00FF393A" w:rsidP="007E0E40">
      <w:pPr>
        <w:pStyle w:val="Listenabsatz"/>
        <w:numPr>
          <w:ilvl w:val="0"/>
          <w:numId w:val="39"/>
        </w:numPr>
        <w:spacing w:after="240"/>
        <w:rPr>
          <w:rFonts w:cs="Arial"/>
        </w:rPr>
      </w:pPr>
      <w:r w:rsidRPr="000719EC">
        <w:rPr>
          <w:rFonts w:cs="Arial"/>
        </w:rPr>
        <w:t xml:space="preserve">Göbel, Elisabeth: Unternehmensethik. Grundlagen und praktische Umsetzung, </w:t>
      </w:r>
      <w:r w:rsidR="003A50FC">
        <w:rPr>
          <w:rFonts w:cs="Arial"/>
        </w:rPr>
        <w:t xml:space="preserve">6. Auflage, </w:t>
      </w:r>
      <w:r w:rsidRPr="000719EC">
        <w:rPr>
          <w:rFonts w:cs="Arial"/>
        </w:rPr>
        <w:t>Stuttgart 20</w:t>
      </w:r>
      <w:r w:rsidR="003A50FC">
        <w:rPr>
          <w:rFonts w:cs="Arial"/>
        </w:rPr>
        <w:t>20</w:t>
      </w:r>
      <w:r>
        <w:rPr>
          <w:rFonts w:cs="Arial"/>
        </w:rPr>
        <w:t>.</w:t>
      </w:r>
    </w:p>
    <w:p w14:paraId="26BC0748" w14:textId="77777777" w:rsidR="00FF393A" w:rsidRPr="000719EC" w:rsidRDefault="00FF393A" w:rsidP="007E0E40">
      <w:pPr>
        <w:spacing w:before="360"/>
        <w:rPr>
          <w:rFonts w:cs="Arial"/>
          <w:i/>
        </w:rPr>
      </w:pPr>
      <w:r w:rsidRPr="000719EC">
        <w:rPr>
          <w:rFonts w:cs="Arial"/>
          <w:i/>
        </w:rPr>
        <w:t>Kollektivverträge können unter folgendem Link gefunden werden:</w:t>
      </w:r>
    </w:p>
    <w:p w14:paraId="26BC0749" w14:textId="77777777" w:rsidR="00FF393A" w:rsidRPr="000719EC" w:rsidRDefault="00654847" w:rsidP="00FF393A">
      <w:pPr>
        <w:pStyle w:val="Listenabsatz"/>
        <w:numPr>
          <w:ilvl w:val="0"/>
          <w:numId w:val="41"/>
        </w:numPr>
        <w:spacing w:after="240"/>
      </w:pPr>
      <w:hyperlink r:id="rId15" w:history="1">
        <w:r w:rsidR="007E0E40" w:rsidRPr="002E6D0B">
          <w:rPr>
            <w:rStyle w:val="Hyperlink"/>
            <w:rFonts w:cs="Arial"/>
          </w:rPr>
          <w:t>https://www.wko.at</w:t>
        </w:r>
        <w:r w:rsidR="007E0E40" w:rsidRPr="002E6D0B">
          <w:rPr>
            <w:rStyle w:val="Hyperlink"/>
            <w:rFonts w:cs="Arial"/>
          </w:rPr>
          <w:t>/</w:t>
        </w:r>
        <w:r w:rsidR="007E0E40" w:rsidRPr="002E6D0B">
          <w:rPr>
            <w:rStyle w:val="Hyperlink"/>
            <w:rFonts w:cs="Arial"/>
          </w:rPr>
          <w:t>service/kollektivvertr</w:t>
        </w:r>
        <w:r w:rsidR="007E0E40" w:rsidRPr="002E6D0B">
          <w:rPr>
            <w:rStyle w:val="Hyperlink"/>
            <w:rFonts w:cs="Arial"/>
          </w:rPr>
          <w:t>a</w:t>
        </w:r>
        <w:r w:rsidR="007E0E40" w:rsidRPr="002E6D0B">
          <w:rPr>
            <w:rStyle w:val="Hyperlink"/>
            <w:rFonts w:cs="Arial"/>
          </w:rPr>
          <w:t>ege.html</w:t>
        </w:r>
      </w:hyperlink>
      <w:r w:rsidR="007E0E40">
        <w:rPr>
          <w:rStyle w:val="Hyperlink"/>
          <w:rFonts w:cs="Arial"/>
          <w:color w:val="000000" w:themeColor="text1"/>
          <w:u w:val="none"/>
        </w:rPr>
        <w:t xml:space="preserve"> </w:t>
      </w:r>
    </w:p>
    <w:p w14:paraId="26BC074A" w14:textId="77777777" w:rsidR="00FF393A" w:rsidRPr="000719EC" w:rsidRDefault="00FF393A" w:rsidP="007E0E40">
      <w:pPr>
        <w:spacing w:before="360"/>
        <w:rPr>
          <w:rFonts w:cs="Arial"/>
          <w:i/>
        </w:rPr>
      </w:pPr>
      <w:r w:rsidRPr="000719EC">
        <w:rPr>
          <w:rFonts w:cs="Arial"/>
          <w:i/>
        </w:rPr>
        <w:t>Kollektivvertrag für Handel:</w:t>
      </w:r>
    </w:p>
    <w:p w14:paraId="26BC074B" w14:textId="5CEA7A33" w:rsidR="00FF393A" w:rsidRPr="000719EC" w:rsidRDefault="003B7661" w:rsidP="00FF393A">
      <w:pPr>
        <w:pStyle w:val="Listenabsatz"/>
        <w:numPr>
          <w:ilvl w:val="0"/>
          <w:numId w:val="40"/>
        </w:numPr>
        <w:spacing w:after="240"/>
        <w:rPr>
          <w:rFonts w:cs="Arial"/>
          <w:u w:val="single"/>
        </w:rPr>
      </w:pPr>
      <w:hyperlink r:id="rId16" w:history="1">
        <w:r w:rsidRPr="008852A3">
          <w:rPr>
            <w:rStyle w:val="Hyperlink"/>
            <w:rFonts w:cs="Arial"/>
          </w:rPr>
          <w:t>https://www.wko.at/service/koll</w:t>
        </w:r>
        <w:r w:rsidRPr="008852A3">
          <w:rPr>
            <w:rStyle w:val="Hyperlink"/>
            <w:rFonts w:cs="Arial"/>
          </w:rPr>
          <w:t>e</w:t>
        </w:r>
        <w:r w:rsidRPr="008852A3">
          <w:rPr>
            <w:rStyle w:val="Hyperlink"/>
            <w:rFonts w:cs="Arial"/>
          </w:rPr>
          <w:t>ktivvertrag/kollektivvertrag-handel-angestellte-2022.pdf</w:t>
        </w:r>
      </w:hyperlink>
      <w:r w:rsidR="007E0E40">
        <w:rPr>
          <w:rStyle w:val="Hyperlink"/>
          <w:rFonts w:cs="Arial"/>
          <w:color w:val="000000" w:themeColor="text1"/>
          <w:u w:val="none"/>
        </w:rPr>
        <w:t xml:space="preserve"> </w:t>
      </w:r>
    </w:p>
    <w:p w14:paraId="26BC074D" w14:textId="77777777" w:rsidR="00FF393A" w:rsidRDefault="00FF393A" w:rsidP="009972DA">
      <w:pPr>
        <w:spacing w:before="240" w:after="160" w:line="269" w:lineRule="auto"/>
        <w:rPr>
          <w:rFonts w:cs="Arial"/>
          <w:b/>
        </w:rPr>
      </w:pPr>
    </w:p>
    <w:sectPr w:rsidR="00FF393A" w:rsidSect="00682B59">
      <w:headerReference w:type="default" r:id="rId17"/>
      <w:footerReference w:type="default" r:id="rId18"/>
      <w:pgSz w:w="11906" w:h="16838"/>
      <w:pgMar w:top="1417" w:right="1417" w:bottom="1134" w:left="1417" w:header="993"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0752" w14:textId="77777777" w:rsidR="000909E1" w:rsidRDefault="000909E1" w:rsidP="002A09A8">
      <w:pPr>
        <w:spacing w:after="0" w:line="240" w:lineRule="auto"/>
      </w:pPr>
      <w:r>
        <w:separator/>
      </w:r>
    </w:p>
  </w:endnote>
  <w:endnote w:type="continuationSeparator" w:id="0">
    <w:p w14:paraId="26BC0753" w14:textId="77777777" w:rsidR="000909E1" w:rsidRDefault="000909E1" w:rsidP="002A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36960253"/>
      <w:docPartObj>
        <w:docPartGallery w:val="Page Numbers (Bottom of Page)"/>
        <w:docPartUnique/>
      </w:docPartObj>
    </w:sdtPr>
    <w:sdtEndPr>
      <w:rPr>
        <w:rStyle w:val="Seitenzahl"/>
      </w:rPr>
    </w:sdtEndPr>
    <w:sdtContent>
      <w:p w14:paraId="26BC0758" w14:textId="77777777" w:rsidR="002A09A8" w:rsidRDefault="002A09A8" w:rsidP="007D7C8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596131762"/>
      <w:docPartObj>
        <w:docPartGallery w:val="Page Numbers (Bottom of Page)"/>
        <w:docPartUnique/>
      </w:docPartObj>
    </w:sdtPr>
    <w:sdtEndPr>
      <w:rPr>
        <w:rStyle w:val="Seitenzahl"/>
      </w:rPr>
    </w:sdtEndPr>
    <w:sdtContent>
      <w:p w14:paraId="26BC0759" w14:textId="77777777" w:rsidR="002A09A8" w:rsidRDefault="002A09A8" w:rsidP="007D7C89">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6BC075A" w14:textId="77777777" w:rsidR="002A09A8" w:rsidRDefault="002A09A8" w:rsidP="002A09A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4B2E7A" w14:paraId="26BC075E" w14:textId="77777777" w:rsidTr="004B2E7A">
      <w:tc>
        <w:tcPr>
          <w:tcW w:w="675" w:type="dxa"/>
        </w:tcPr>
        <w:p w14:paraId="26BC075B" w14:textId="77777777" w:rsidR="004B2E7A" w:rsidRDefault="004B2E7A" w:rsidP="00FF06C3">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26BC0774" wp14:editId="26BC0775">
                <wp:extent cx="304688" cy="291231"/>
                <wp:effectExtent l="0" t="0" r="635" b="0"/>
                <wp:docPr id="51" name="Grafik 51"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26BC075C" w14:textId="77777777" w:rsidR="004B2E7A" w:rsidRDefault="004B2E7A" w:rsidP="004B2E7A">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 (</w:t>
          </w:r>
          <w:proofErr w:type="spellStart"/>
          <w:r w:rsidRPr="002F11CD">
            <w:rPr>
              <w:rFonts w:asciiTheme="minorHAnsi" w:hAnsiTheme="minorHAnsi" w:cstheme="minorHAnsi"/>
              <w:color w:val="7F7F7F" w:themeColor="text1" w:themeTint="80"/>
              <w:sz w:val="18"/>
              <w:szCs w:val="18"/>
            </w:rPr>
            <w:t>SoSe</w:t>
          </w:r>
          <w:proofErr w:type="spellEnd"/>
          <w:r w:rsidRPr="002F11CD">
            <w:rPr>
              <w:rFonts w:asciiTheme="minorHAnsi" w:hAnsiTheme="minorHAnsi" w:cstheme="minorHAnsi"/>
              <w:color w:val="7F7F7F" w:themeColor="text1" w:themeTint="80"/>
              <w:sz w:val="18"/>
              <w:szCs w:val="18"/>
            </w:rPr>
            <w:t xml:space="preserve"> 2018)</w:t>
          </w:r>
          <w:r>
            <w:rPr>
              <w:rFonts w:asciiTheme="minorHAnsi" w:hAnsiTheme="minorHAnsi" w:cstheme="minorHAnsi"/>
              <w:color w:val="7F7F7F" w:themeColor="text1" w:themeTint="80"/>
              <w:sz w:val="18"/>
              <w:szCs w:val="18"/>
            </w:rPr>
            <w:t xml:space="preserve">, </w:t>
          </w:r>
          <w:r w:rsidRPr="002F11CD">
            <w:rPr>
              <w:rFonts w:asciiTheme="minorHAnsi" w:hAnsiTheme="minorHAnsi" w:cstheme="minorHAnsi"/>
              <w:color w:val="7F7F7F" w:themeColor="text1" w:themeTint="80"/>
              <w:sz w:val="18"/>
              <w:szCs w:val="18"/>
            </w:rPr>
            <w:t>wirtschaftspaedagogik.uni-graz.at/</w:t>
          </w:r>
        </w:p>
      </w:tc>
      <w:tc>
        <w:tcPr>
          <w:tcW w:w="533" w:type="dxa"/>
          <w:tcMar>
            <w:left w:w="0" w:type="dxa"/>
            <w:right w:w="0" w:type="dxa"/>
          </w:tcMar>
          <w:vAlign w:val="center"/>
        </w:tcPr>
        <w:p w14:paraId="26BC075D" w14:textId="77777777" w:rsidR="004B2E7A" w:rsidRDefault="004B2E7A"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sidR="00F71F1E">
            <w:rPr>
              <w:rFonts w:asciiTheme="minorHAnsi" w:hAnsiTheme="minorHAnsi" w:cstheme="minorHAnsi"/>
              <w:color w:val="7F7F7F" w:themeColor="text1" w:themeTint="80"/>
              <w:sz w:val="18"/>
              <w:szCs w:val="18"/>
            </w:rPr>
            <w:t>I</w:t>
          </w:r>
          <w:r>
            <w:rPr>
              <w:rFonts w:asciiTheme="minorHAnsi" w:hAnsiTheme="minorHAnsi" w:cstheme="minorHAnsi"/>
              <w:color w:val="7F7F7F" w:themeColor="text1" w:themeTint="80"/>
              <w:sz w:val="18"/>
              <w:szCs w:val="18"/>
            </w:rPr>
            <w:t xml:space="preserve"> -</w:t>
          </w:r>
        </w:p>
      </w:tc>
    </w:tr>
  </w:tbl>
  <w:p w14:paraId="26BC075F" w14:textId="77777777" w:rsidR="00FF06C3" w:rsidRPr="004B2E7A" w:rsidRDefault="00FF06C3" w:rsidP="00FF06C3">
    <w:pPr>
      <w:pStyle w:val="Fuzeile"/>
      <w:ind w:right="360"/>
      <w:rPr>
        <w:rFonts w:asciiTheme="minorHAnsi" w:hAnsiTheme="minorHAnsi" w:cstheme="minorHAnsi"/>
        <w:color w:val="7F7F7F" w:themeColor="text1" w:themeTint="80"/>
        <w:sz w:val="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F71F1E" w14:paraId="26BC0768" w14:textId="77777777" w:rsidTr="00DF3D6E">
      <w:tc>
        <w:tcPr>
          <w:tcW w:w="675" w:type="dxa"/>
        </w:tcPr>
        <w:p w14:paraId="26BC0765" w14:textId="77777777" w:rsidR="00F71F1E" w:rsidRDefault="00F71F1E" w:rsidP="00F71F1E">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26BC0778" wp14:editId="26BC0779">
                <wp:extent cx="304688" cy="291231"/>
                <wp:effectExtent l="0" t="0" r="635" b="0"/>
                <wp:docPr id="72" name="Grafik 72"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26BC0766" w14:textId="08229A5B" w:rsidR="00F71F1E" w:rsidRDefault="00F71F1E" w:rsidP="00F71F1E">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PS Bildungsmanagement</w:t>
          </w:r>
          <w:r>
            <w:rPr>
              <w:rFonts w:asciiTheme="minorHAnsi" w:hAnsiTheme="minorHAnsi" w:cstheme="minorHAnsi"/>
              <w:color w:val="7F7F7F" w:themeColor="text1" w:themeTint="80"/>
              <w:sz w:val="18"/>
              <w:szCs w:val="18"/>
            </w:rPr>
            <w:t xml:space="preserve">, </w:t>
          </w:r>
          <w:r w:rsidR="00F65081" w:rsidRPr="00F65081">
            <w:rPr>
              <w:rFonts w:asciiTheme="minorHAnsi" w:hAnsiTheme="minorHAnsi" w:cstheme="minorHAnsi"/>
              <w:color w:val="7F7F7F" w:themeColor="text1" w:themeTint="80"/>
              <w:sz w:val="18"/>
              <w:szCs w:val="18"/>
            </w:rPr>
            <w:t>https://wirtschaftspaedagogik.uni-graz.at/</w:t>
          </w:r>
        </w:p>
      </w:tc>
      <w:tc>
        <w:tcPr>
          <w:tcW w:w="533" w:type="dxa"/>
          <w:tcMar>
            <w:left w:w="0" w:type="dxa"/>
            <w:right w:w="0" w:type="dxa"/>
          </w:tcMar>
          <w:vAlign w:val="center"/>
        </w:tcPr>
        <w:p w14:paraId="26BC0767" w14:textId="77777777" w:rsidR="00F71F1E" w:rsidRDefault="00F71F1E" w:rsidP="00F71F1E">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F65081">
            <w:rPr>
              <w:rFonts w:asciiTheme="minorHAnsi" w:hAnsiTheme="minorHAnsi" w:cstheme="minorHAnsi"/>
              <w:noProof/>
              <w:color w:val="7F7F7F" w:themeColor="text1" w:themeTint="80"/>
              <w:sz w:val="18"/>
              <w:szCs w:val="18"/>
            </w:rPr>
            <w:t>3</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14:paraId="26BC0769" w14:textId="77777777" w:rsidR="008D7CE2" w:rsidRPr="00F71F1E" w:rsidRDefault="008D7CE2" w:rsidP="00F71F1E">
    <w:pPr>
      <w:pStyle w:val="Fuzeile"/>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080"/>
      <w:gridCol w:w="533"/>
    </w:tblGrid>
    <w:tr w:rsidR="00682B59" w14:paraId="26BC0770" w14:textId="77777777" w:rsidTr="00DF3D6E">
      <w:tc>
        <w:tcPr>
          <w:tcW w:w="675" w:type="dxa"/>
        </w:tcPr>
        <w:p w14:paraId="26BC076D" w14:textId="77777777" w:rsidR="00682B59" w:rsidRDefault="00682B59" w:rsidP="00682B59">
          <w:pPr>
            <w:pStyle w:val="Fuzeile"/>
            <w:ind w:right="382"/>
            <w:rPr>
              <w:rFonts w:asciiTheme="minorHAnsi" w:hAnsiTheme="minorHAnsi" w:cstheme="minorHAnsi"/>
              <w:color w:val="7F7F7F" w:themeColor="text1" w:themeTint="80"/>
              <w:sz w:val="18"/>
              <w:szCs w:val="18"/>
            </w:rPr>
          </w:pPr>
          <w:r w:rsidRPr="008D7CE2">
            <w:rPr>
              <w:rFonts w:ascii="Times New Roman" w:eastAsia="Times New Roman" w:hAnsi="Times New Roman" w:cs="Times New Roman"/>
              <w:noProof/>
              <w:sz w:val="24"/>
              <w:szCs w:val="24"/>
              <w:lang w:eastAsia="de-AT"/>
            </w:rPr>
            <w:drawing>
              <wp:inline distT="0" distB="0" distL="0" distR="0" wp14:anchorId="26BC077C" wp14:editId="26BC077D">
                <wp:extent cx="304688" cy="291231"/>
                <wp:effectExtent l="0" t="0" r="635" b="0"/>
                <wp:docPr id="74" name="Grafik 74" descr="Bildergebnis für logo wipäd uni 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ergebnis für logo wipäd uni gra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10" cy="304730"/>
                        </a:xfrm>
                        <a:prstGeom prst="rect">
                          <a:avLst/>
                        </a:prstGeom>
                        <a:noFill/>
                        <a:ln>
                          <a:noFill/>
                        </a:ln>
                      </pic:spPr>
                    </pic:pic>
                  </a:graphicData>
                </a:graphic>
              </wp:inline>
            </w:drawing>
          </w:r>
        </w:p>
      </w:tc>
      <w:tc>
        <w:tcPr>
          <w:tcW w:w="8080" w:type="dxa"/>
        </w:tcPr>
        <w:p w14:paraId="26BC076E" w14:textId="3092370E" w:rsidR="00682B59" w:rsidRDefault="00682B59" w:rsidP="00682B59">
          <w:pPr>
            <w:pStyle w:val="Fuzeile"/>
            <w:ind w:right="360"/>
            <w:rPr>
              <w:rFonts w:asciiTheme="minorHAnsi" w:hAnsiTheme="minorHAnsi" w:cstheme="minorHAnsi"/>
              <w:color w:val="7F7F7F" w:themeColor="text1" w:themeTint="80"/>
              <w:sz w:val="18"/>
              <w:szCs w:val="18"/>
            </w:rPr>
          </w:pPr>
          <w:r w:rsidRPr="002F11CD">
            <w:rPr>
              <w:rFonts w:asciiTheme="minorHAnsi" w:hAnsiTheme="minorHAnsi" w:cstheme="minorHAnsi"/>
              <w:color w:val="7F7F7F" w:themeColor="text1" w:themeTint="80"/>
              <w:sz w:val="18"/>
              <w:szCs w:val="18"/>
            </w:rPr>
            <w:t>In</w:t>
          </w:r>
          <w:r>
            <w:rPr>
              <w:rFonts w:asciiTheme="minorHAnsi" w:hAnsiTheme="minorHAnsi" w:cstheme="minorHAnsi"/>
              <w:color w:val="7F7F7F" w:themeColor="text1" w:themeTint="80"/>
              <w:sz w:val="18"/>
              <w:szCs w:val="18"/>
            </w:rPr>
            <w:t xml:space="preserve">stitut für Wirtschaftspädagogik, </w:t>
          </w:r>
          <w:r w:rsidRPr="002F11CD">
            <w:rPr>
              <w:rFonts w:asciiTheme="minorHAnsi" w:hAnsiTheme="minorHAnsi" w:cstheme="minorHAnsi"/>
              <w:color w:val="7F7F7F" w:themeColor="text1" w:themeTint="80"/>
              <w:sz w:val="18"/>
              <w:szCs w:val="18"/>
            </w:rPr>
            <w:t>Karl-Franzens-Universität Graz</w:t>
          </w:r>
          <w:r w:rsidRPr="002F11CD">
            <w:rPr>
              <w:rFonts w:asciiTheme="minorHAnsi" w:hAnsiTheme="minorHAnsi" w:cstheme="minorHAnsi"/>
              <w:color w:val="7F7F7F" w:themeColor="text1" w:themeTint="80"/>
              <w:sz w:val="18"/>
              <w:szCs w:val="18"/>
            </w:rPr>
            <w:br/>
            <w:t xml:space="preserve">PS </w:t>
          </w:r>
          <w:proofErr w:type="spellStart"/>
          <w:r w:rsidRPr="002F11CD">
            <w:rPr>
              <w:rFonts w:asciiTheme="minorHAnsi" w:hAnsiTheme="minorHAnsi" w:cstheme="minorHAnsi"/>
              <w:color w:val="7F7F7F" w:themeColor="text1" w:themeTint="80"/>
              <w:sz w:val="18"/>
              <w:szCs w:val="18"/>
            </w:rPr>
            <w:t>Bildungsmanagement</w:t>
          </w:r>
          <w:r w:rsidR="003B7661">
            <w:rPr>
              <w:rFonts w:asciiTheme="minorHAnsi" w:hAnsiTheme="minorHAnsi" w:cstheme="minorHAnsi"/>
              <w:color w:val="7F7F7F" w:themeColor="text1" w:themeTint="80"/>
              <w:sz w:val="18"/>
              <w:szCs w:val="18"/>
            </w:rPr>
            <w:t>,</w:t>
          </w:r>
          <w:r w:rsidR="00F65081" w:rsidRPr="00F65081">
            <w:rPr>
              <w:rFonts w:asciiTheme="minorHAnsi" w:hAnsiTheme="minorHAnsi" w:cstheme="minorHAnsi"/>
              <w:color w:val="7F7F7F" w:themeColor="text1" w:themeTint="80"/>
              <w:sz w:val="18"/>
              <w:szCs w:val="18"/>
            </w:rPr>
            <w:t>https</w:t>
          </w:r>
          <w:proofErr w:type="spellEnd"/>
          <w:r w:rsidR="00F65081" w:rsidRPr="00F65081">
            <w:rPr>
              <w:rFonts w:asciiTheme="minorHAnsi" w:hAnsiTheme="minorHAnsi" w:cstheme="minorHAnsi"/>
              <w:color w:val="7F7F7F" w:themeColor="text1" w:themeTint="80"/>
              <w:sz w:val="18"/>
              <w:szCs w:val="18"/>
            </w:rPr>
            <w:t>://wirtschaftspaedagogik.uni-graz.at/</w:t>
          </w:r>
        </w:p>
      </w:tc>
      <w:tc>
        <w:tcPr>
          <w:tcW w:w="533" w:type="dxa"/>
          <w:tcMar>
            <w:left w:w="0" w:type="dxa"/>
            <w:right w:w="0" w:type="dxa"/>
          </w:tcMar>
          <w:vAlign w:val="center"/>
        </w:tcPr>
        <w:p w14:paraId="26BC076F" w14:textId="77777777" w:rsidR="00682B59" w:rsidRDefault="00682B59" w:rsidP="00682B59">
          <w:pPr>
            <w:pStyle w:val="Fuzeile"/>
            <w:jc w:val="center"/>
            <w:rPr>
              <w:rFonts w:asciiTheme="minorHAnsi" w:hAnsiTheme="minorHAnsi" w:cstheme="minorHAnsi"/>
              <w:color w:val="7F7F7F" w:themeColor="text1" w:themeTint="80"/>
              <w:sz w:val="18"/>
              <w:szCs w:val="18"/>
            </w:rPr>
          </w:pPr>
          <w:r>
            <w:rPr>
              <w:rFonts w:asciiTheme="minorHAnsi" w:hAnsiTheme="minorHAnsi" w:cstheme="minorHAnsi"/>
              <w:color w:val="7F7F7F" w:themeColor="text1" w:themeTint="80"/>
              <w:sz w:val="18"/>
              <w:szCs w:val="18"/>
            </w:rPr>
            <w:t xml:space="preserve">- </w:t>
          </w:r>
          <w:r>
            <w:rPr>
              <w:rFonts w:asciiTheme="minorHAnsi" w:hAnsiTheme="minorHAnsi" w:cstheme="minorHAnsi"/>
              <w:color w:val="7F7F7F" w:themeColor="text1" w:themeTint="80"/>
              <w:sz w:val="18"/>
              <w:szCs w:val="18"/>
            </w:rPr>
            <w:fldChar w:fldCharType="begin"/>
          </w:r>
          <w:r>
            <w:rPr>
              <w:rFonts w:asciiTheme="minorHAnsi" w:hAnsiTheme="minorHAnsi" w:cstheme="minorHAnsi"/>
              <w:color w:val="7F7F7F" w:themeColor="text1" w:themeTint="80"/>
              <w:sz w:val="18"/>
              <w:szCs w:val="18"/>
            </w:rPr>
            <w:instrText xml:space="preserve"> PAGE  \* Arabic  \* MERGEFORMAT </w:instrText>
          </w:r>
          <w:r>
            <w:rPr>
              <w:rFonts w:asciiTheme="minorHAnsi" w:hAnsiTheme="minorHAnsi" w:cstheme="minorHAnsi"/>
              <w:color w:val="7F7F7F" w:themeColor="text1" w:themeTint="80"/>
              <w:sz w:val="18"/>
              <w:szCs w:val="18"/>
            </w:rPr>
            <w:fldChar w:fldCharType="separate"/>
          </w:r>
          <w:r w:rsidR="00F65081">
            <w:rPr>
              <w:rFonts w:asciiTheme="minorHAnsi" w:hAnsiTheme="minorHAnsi" w:cstheme="minorHAnsi"/>
              <w:noProof/>
              <w:color w:val="7F7F7F" w:themeColor="text1" w:themeTint="80"/>
              <w:sz w:val="18"/>
              <w:szCs w:val="18"/>
            </w:rPr>
            <w:t>1</w:t>
          </w:r>
          <w:r>
            <w:rPr>
              <w:rFonts w:asciiTheme="minorHAnsi" w:hAnsiTheme="minorHAnsi" w:cstheme="minorHAnsi"/>
              <w:color w:val="7F7F7F" w:themeColor="text1" w:themeTint="80"/>
              <w:sz w:val="18"/>
              <w:szCs w:val="18"/>
            </w:rPr>
            <w:fldChar w:fldCharType="end"/>
          </w:r>
          <w:r>
            <w:rPr>
              <w:rFonts w:asciiTheme="minorHAnsi" w:hAnsiTheme="minorHAnsi" w:cstheme="minorHAnsi"/>
              <w:color w:val="7F7F7F" w:themeColor="text1" w:themeTint="80"/>
              <w:sz w:val="18"/>
              <w:szCs w:val="18"/>
            </w:rPr>
            <w:t xml:space="preserve"> -</w:t>
          </w:r>
        </w:p>
      </w:tc>
    </w:tr>
  </w:tbl>
  <w:p w14:paraId="26BC0771" w14:textId="77777777" w:rsidR="008D7CE2" w:rsidRPr="00682B59" w:rsidRDefault="008D7CE2" w:rsidP="00682B59">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0750" w14:textId="77777777" w:rsidR="000909E1" w:rsidRDefault="000909E1" w:rsidP="002A09A8">
      <w:pPr>
        <w:spacing w:after="0" w:line="240" w:lineRule="auto"/>
      </w:pPr>
      <w:r>
        <w:separator/>
      </w:r>
    </w:p>
  </w:footnote>
  <w:footnote w:type="continuationSeparator" w:id="0">
    <w:p w14:paraId="26BC0751" w14:textId="77777777" w:rsidR="000909E1" w:rsidRDefault="000909E1" w:rsidP="002A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E800B8" w:rsidRPr="00E800B8" w14:paraId="26BC0756" w14:textId="77777777" w:rsidTr="00443620">
      <w:tc>
        <w:tcPr>
          <w:tcW w:w="8472" w:type="dxa"/>
          <w:shd w:val="clear" w:color="auto" w:fill="FFFF99"/>
        </w:tcPr>
        <w:p w14:paraId="26BC0755" w14:textId="77777777" w:rsidR="00443620" w:rsidRPr="00443620" w:rsidRDefault="00443620" w:rsidP="00FF393A">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FF393A">
            <w:rPr>
              <w:rFonts w:eastAsia="Times New Roman" w:cs="Arial"/>
              <w:sz w:val="20"/>
              <w:szCs w:val="20"/>
              <w:lang w:eastAsia="de-DE"/>
            </w:rPr>
            <w:t>Mensch – Lohngerechtigkeit</w:t>
          </w:r>
          <w:r w:rsidRPr="00443620">
            <w:rPr>
              <w:rFonts w:eastAsia="Times New Roman" w:cs="Arial"/>
              <w:sz w:val="20"/>
              <w:szCs w:val="20"/>
              <w:lang w:eastAsia="de-DE"/>
            </w:rPr>
            <w:br/>
          </w:r>
          <w:r w:rsidRPr="00443620">
            <w:rPr>
              <w:rFonts w:eastAsia="Times New Roman" w:cs="Arial"/>
              <w:b/>
              <w:sz w:val="20"/>
              <w:szCs w:val="20"/>
              <w:lang w:eastAsia="de-DE"/>
            </w:rPr>
            <w:t>Lehrziele und Lehrplan-Konnex</w:t>
          </w:r>
        </w:p>
      </w:tc>
    </w:tr>
  </w:tbl>
  <w:p w14:paraId="26BC0757" w14:textId="77777777" w:rsidR="008D7CE2" w:rsidRPr="008D7CE2" w:rsidRDefault="004B2E7A"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4144" behindDoc="0" locked="0" layoutInCell="1" allowOverlap="1" wp14:anchorId="26BC0772" wp14:editId="26BC0773">
          <wp:simplePos x="0" y="0"/>
          <wp:positionH relativeFrom="column">
            <wp:posOffset>5531485</wp:posOffset>
          </wp:positionH>
          <wp:positionV relativeFrom="paragraph">
            <wp:posOffset>-841872</wp:posOffset>
          </wp:positionV>
          <wp:extent cx="899160" cy="1059251"/>
          <wp:effectExtent l="0" t="0" r="0" b="7620"/>
          <wp:wrapSquare wrapText="bothSides"/>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43620" w:rsidRPr="00E800B8" w14:paraId="26BC0763" w14:textId="77777777" w:rsidTr="00443620">
      <w:tc>
        <w:tcPr>
          <w:tcW w:w="8472" w:type="dxa"/>
          <w:shd w:val="clear" w:color="auto" w:fill="auto"/>
        </w:tcPr>
        <w:p w14:paraId="26BC0762" w14:textId="77777777" w:rsidR="00443620" w:rsidRPr="00443620" w:rsidRDefault="00443620" w:rsidP="00FF393A">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FF393A">
            <w:rPr>
              <w:rFonts w:eastAsia="Times New Roman" w:cs="Arial"/>
              <w:sz w:val="20"/>
              <w:szCs w:val="20"/>
              <w:lang w:eastAsia="de-DE"/>
            </w:rPr>
            <w:t>Mensch – Lohngerechtigkeit</w:t>
          </w:r>
          <w:r>
            <w:rPr>
              <w:rFonts w:eastAsia="Times New Roman" w:cs="Arial"/>
              <w:sz w:val="20"/>
              <w:szCs w:val="20"/>
              <w:lang w:eastAsia="de-DE"/>
            </w:rPr>
            <w:br/>
          </w:r>
          <w:r>
            <w:rPr>
              <w:rFonts w:eastAsia="Times New Roman" w:cs="Arial"/>
              <w:b/>
              <w:sz w:val="20"/>
              <w:szCs w:val="20"/>
              <w:lang w:eastAsia="de-DE"/>
            </w:rPr>
            <w:t>Arbeitsunterlage</w:t>
          </w:r>
        </w:p>
      </w:tc>
    </w:tr>
  </w:tbl>
  <w:p w14:paraId="26BC0764" w14:textId="77777777" w:rsidR="00443620" w:rsidRPr="008D7CE2" w:rsidRDefault="00443620"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8240" behindDoc="0" locked="0" layoutInCell="1" allowOverlap="1" wp14:anchorId="26BC0776" wp14:editId="26BC0777">
          <wp:simplePos x="0" y="0"/>
          <wp:positionH relativeFrom="column">
            <wp:posOffset>5531485</wp:posOffset>
          </wp:positionH>
          <wp:positionV relativeFrom="paragraph">
            <wp:posOffset>-841872</wp:posOffset>
          </wp:positionV>
          <wp:extent cx="899160" cy="1059251"/>
          <wp:effectExtent l="0" t="0" r="0" b="7620"/>
          <wp:wrapSquare wrapText="bothSides"/>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682B59" w:rsidRPr="00E800B8" w14:paraId="26BC076B" w14:textId="77777777" w:rsidTr="00682B59">
      <w:tc>
        <w:tcPr>
          <w:tcW w:w="8472" w:type="dxa"/>
          <w:shd w:val="clear" w:color="auto" w:fill="FFFF99"/>
        </w:tcPr>
        <w:p w14:paraId="26BC076A" w14:textId="77777777" w:rsidR="00682B59" w:rsidRPr="00443620" w:rsidRDefault="00682B59" w:rsidP="001B6C74">
          <w:pPr>
            <w:spacing w:before="60" w:after="60" w:line="240" w:lineRule="auto"/>
            <w:ind w:right="28"/>
            <w:rPr>
              <w:rFonts w:eastAsia="Times New Roman" w:cs="Arial"/>
              <w:b/>
              <w:sz w:val="24"/>
              <w:szCs w:val="24"/>
              <w:lang w:eastAsia="de-DE"/>
            </w:rPr>
          </w:pPr>
          <w:r w:rsidRPr="00443620">
            <w:rPr>
              <w:rFonts w:eastAsia="Times New Roman" w:cs="Arial"/>
              <w:sz w:val="20"/>
              <w:szCs w:val="20"/>
              <w:lang w:eastAsia="de-DE"/>
            </w:rPr>
            <w:t xml:space="preserve">Innovationsimpuls </w:t>
          </w:r>
          <w:r w:rsidR="00FF393A">
            <w:rPr>
              <w:rFonts w:eastAsia="Times New Roman" w:cs="Arial"/>
              <w:sz w:val="20"/>
              <w:szCs w:val="20"/>
              <w:lang w:eastAsia="de-DE"/>
            </w:rPr>
            <w:t>Mensch – Lohngerechtigkeit</w:t>
          </w:r>
          <w:r>
            <w:rPr>
              <w:rFonts w:eastAsia="Times New Roman" w:cs="Arial"/>
              <w:sz w:val="20"/>
              <w:szCs w:val="20"/>
              <w:lang w:eastAsia="de-DE"/>
            </w:rPr>
            <w:br/>
          </w:r>
          <w:r w:rsidR="00813811">
            <w:rPr>
              <w:rFonts w:eastAsia="Times New Roman" w:cs="Arial"/>
              <w:b/>
              <w:sz w:val="20"/>
              <w:szCs w:val="20"/>
              <w:lang w:eastAsia="de-DE"/>
            </w:rPr>
            <w:t>Lösungshinweise</w:t>
          </w:r>
          <w:r w:rsidR="00C928AF" w:rsidRPr="00C928AF">
            <w:rPr>
              <w:rFonts w:eastAsia="Times New Roman" w:cs="Arial"/>
              <w:b/>
              <w:sz w:val="20"/>
              <w:szCs w:val="20"/>
              <w:lang w:eastAsia="de-DE"/>
            </w:rPr>
            <w:t>/Musterlösung</w:t>
          </w:r>
        </w:p>
      </w:tc>
    </w:tr>
  </w:tbl>
  <w:p w14:paraId="26BC076C" w14:textId="77777777" w:rsidR="00682B59" w:rsidRPr="008D7CE2" w:rsidRDefault="00682B59" w:rsidP="004B2E7A">
    <w:pPr>
      <w:spacing w:after="0" w:line="240" w:lineRule="auto"/>
      <w:ind w:right="-1134"/>
      <w:jc w:val="right"/>
      <w:rPr>
        <w:rFonts w:ascii="Times New Roman" w:eastAsia="Times New Roman" w:hAnsi="Times New Roman" w:cs="Times New Roman"/>
        <w:sz w:val="24"/>
        <w:szCs w:val="24"/>
        <w:lang w:eastAsia="de-DE"/>
      </w:rPr>
    </w:pPr>
    <w:r>
      <w:rPr>
        <w:noProof/>
        <w:lang w:eastAsia="de-AT"/>
      </w:rPr>
      <w:drawing>
        <wp:anchor distT="0" distB="0" distL="114300" distR="114300" simplePos="0" relativeHeight="251659264" behindDoc="0" locked="0" layoutInCell="1" allowOverlap="1" wp14:anchorId="26BC077A" wp14:editId="26BC077B">
          <wp:simplePos x="0" y="0"/>
          <wp:positionH relativeFrom="column">
            <wp:posOffset>5531485</wp:posOffset>
          </wp:positionH>
          <wp:positionV relativeFrom="paragraph">
            <wp:posOffset>-841872</wp:posOffset>
          </wp:positionV>
          <wp:extent cx="899160" cy="1059251"/>
          <wp:effectExtent l="0" t="0" r="0" b="7620"/>
          <wp:wrapSquare wrapText="bothSides"/>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arte Übungsfirma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160" cy="1059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032"/>
    <w:multiLevelType w:val="hybridMultilevel"/>
    <w:tmpl w:val="87D44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2A05A6"/>
    <w:multiLevelType w:val="hybridMultilevel"/>
    <w:tmpl w:val="B2CE1F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5435B4"/>
    <w:multiLevelType w:val="hybridMultilevel"/>
    <w:tmpl w:val="12BAB0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D63BDD"/>
    <w:multiLevelType w:val="hybridMultilevel"/>
    <w:tmpl w:val="858CC9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D9C4493"/>
    <w:multiLevelType w:val="hybridMultilevel"/>
    <w:tmpl w:val="00BEE9A4"/>
    <w:lvl w:ilvl="0" w:tplc="9E48A114">
      <w:start w:val="1"/>
      <w:numFmt w:val="bullet"/>
      <w:lvlText w:val="q"/>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0C34D0"/>
    <w:multiLevelType w:val="hybridMultilevel"/>
    <w:tmpl w:val="A176D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3476AC"/>
    <w:multiLevelType w:val="multilevel"/>
    <w:tmpl w:val="E4AA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842A3"/>
    <w:multiLevelType w:val="hybridMultilevel"/>
    <w:tmpl w:val="424E24D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8" w15:restartNumberingAfterBreak="0">
    <w:nsid w:val="140E7EA3"/>
    <w:multiLevelType w:val="hybridMultilevel"/>
    <w:tmpl w:val="03C64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802160"/>
    <w:multiLevelType w:val="hybridMultilevel"/>
    <w:tmpl w:val="0C0451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190B72"/>
    <w:multiLevelType w:val="hybridMultilevel"/>
    <w:tmpl w:val="99BEA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8E09C0"/>
    <w:multiLevelType w:val="multilevel"/>
    <w:tmpl w:val="751E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547E7"/>
    <w:multiLevelType w:val="hybridMultilevel"/>
    <w:tmpl w:val="5314838E"/>
    <w:lvl w:ilvl="0" w:tplc="0C070001">
      <w:start w:val="1"/>
      <w:numFmt w:val="bullet"/>
      <w:lvlText w:val=""/>
      <w:lvlJc w:val="left"/>
      <w:pPr>
        <w:ind w:left="720" w:hanging="360"/>
      </w:pPr>
      <w:rPr>
        <w:rFonts w:ascii="Symbol" w:hAnsi="Symbol" w:hint="default"/>
      </w:rPr>
    </w:lvl>
    <w:lvl w:ilvl="1" w:tplc="8D9AE63C">
      <w:start w:val="14"/>
      <w:numFmt w:val="bullet"/>
      <w:lvlText w:val="-"/>
      <w:lvlJc w:val="left"/>
      <w:pPr>
        <w:ind w:left="1440" w:hanging="360"/>
      </w:pPr>
      <w:rPr>
        <w:rFonts w:ascii="Arial" w:eastAsia="Times New Roman" w:hAnsi="Arial" w:cs="Arial"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6E37B1B"/>
    <w:multiLevelType w:val="hybridMultilevel"/>
    <w:tmpl w:val="1116D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0A2799"/>
    <w:multiLevelType w:val="hybridMultilevel"/>
    <w:tmpl w:val="9586A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762791"/>
    <w:multiLevelType w:val="hybridMultilevel"/>
    <w:tmpl w:val="61F8E728"/>
    <w:lvl w:ilvl="0" w:tplc="0407000D">
      <w:start w:val="1"/>
      <w:numFmt w:val="bullet"/>
      <w:lvlText w:val=""/>
      <w:lvlJc w:val="left"/>
      <w:pPr>
        <w:tabs>
          <w:tab w:val="num" w:pos="719"/>
        </w:tabs>
        <w:ind w:left="719" w:hanging="36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05830"/>
    <w:multiLevelType w:val="hybridMultilevel"/>
    <w:tmpl w:val="7E4EF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D30398"/>
    <w:multiLevelType w:val="hybridMultilevel"/>
    <w:tmpl w:val="25E29CC2"/>
    <w:lvl w:ilvl="0" w:tplc="78527404">
      <w:start w:val="1"/>
      <w:numFmt w:val="bullet"/>
      <w:lvlText w:val=""/>
      <w:lvlJc w:val="left"/>
      <w:pPr>
        <w:ind w:left="2629" w:hanging="360"/>
      </w:pPr>
      <w:rPr>
        <w:rFonts w:ascii="Symbol" w:hAnsi="Symbol"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18" w15:restartNumberingAfterBreak="0">
    <w:nsid w:val="38137323"/>
    <w:multiLevelType w:val="hybridMultilevel"/>
    <w:tmpl w:val="A300B6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9400665"/>
    <w:multiLevelType w:val="hybridMultilevel"/>
    <w:tmpl w:val="E21E2B20"/>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3FF3150E"/>
    <w:multiLevelType w:val="multilevel"/>
    <w:tmpl w:val="B7A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61AB7"/>
    <w:multiLevelType w:val="hybridMultilevel"/>
    <w:tmpl w:val="10E81A7E"/>
    <w:lvl w:ilvl="0" w:tplc="78527404">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C342FA7"/>
    <w:multiLevelType w:val="hybridMultilevel"/>
    <w:tmpl w:val="A16C3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A06E1B"/>
    <w:multiLevelType w:val="hybridMultilevel"/>
    <w:tmpl w:val="8CD66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D0E6427"/>
    <w:multiLevelType w:val="hybridMultilevel"/>
    <w:tmpl w:val="FEACCC48"/>
    <w:lvl w:ilvl="0" w:tplc="0C070001">
      <w:start w:val="1"/>
      <w:numFmt w:val="bullet"/>
      <w:lvlText w:val=""/>
      <w:lvlJc w:val="left"/>
      <w:pPr>
        <w:ind w:left="2629" w:hanging="360"/>
      </w:pPr>
      <w:rPr>
        <w:rFonts w:ascii="Symbol" w:hAnsi="Symbol"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25" w15:restartNumberingAfterBreak="0">
    <w:nsid w:val="4FDB5D57"/>
    <w:multiLevelType w:val="hybridMultilevel"/>
    <w:tmpl w:val="486E3A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3AB1D5A"/>
    <w:multiLevelType w:val="hybridMultilevel"/>
    <w:tmpl w:val="7DBE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2A15ED"/>
    <w:multiLevelType w:val="multilevel"/>
    <w:tmpl w:val="A7EC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473F4"/>
    <w:multiLevelType w:val="hybridMultilevel"/>
    <w:tmpl w:val="5A668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F657B1E"/>
    <w:multiLevelType w:val="hybridMultilevel"/>
    <w:tmpl w:val="4094F9CE"/>
    <w:lvl w:ilvl="0" w:tplc="0407000F">
      <w:start w:val="1"/>
      <w:numFmt w:val="decimal"/>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30" w15:restartNumberingAfterBreak="0">
    <w:nsid w:val="64350846"/>
    <w:multiLevelType w:val="hybridMultilevel"/>
    <w:tmpl w:val="941C8C66"/>
    <w:lvl w:ilvl="0" w:tplc="95FC7256">
      <w:start w:val="1"/>
      <w:numFmt w:val="bullet"/>
      <w:lvlText w:val=""/>
      <w:lvlJc w:val="left"/>
      <w:pPr>
        <w:ind w:left="720" w:hanging="360"/>
      </w:pPr>
      <w:rPr>
        <w:rFonts w:ascii="Symbol" w:hAnsi="Symbol"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66F74DE"/>
    <w:multiLevelType w:val="hybridMultilevel"/>
    <w:tmpl w:val="912CC756"/>
    <w:lvl w:ilvl="0" w:tplc="58424F16">
      <w:start w:val="3"/>
      <w:numFmt w:val="bullet"/>
      <w:lvlText w:val="-"/>
      <w:lvlJc w:val="left"/>
      <w:pPr>
        <w:ind w:left="1069" w:hanging="360"/>
      </w:pPr>
      <w:rPr>
        <w:rFonts w:ascii="Arial" w:eastAsiaTheme="minorHAnsi"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2" w15:restartNumberingAfterBreak="0">
    <w:nsid w:val="67E3441D"/>
    <w:multiLevelType w:val="hybridMultilevel"/>
    <w:tmpl w:val="86F022D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A7976DC"/>
    <w:multiLevelType w:val="hybridMultilevel"/>
    <w:tmpl w:val="2E8AF418"/>
    <w:lvl w:ilvl="0" w:tplc="0407000F">
      <w:start w:val="1"/>
      <w:numFmt w:val="decimal"/>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34" w15:restartNumberingAfterBreak="0">
    <w:nsid w:val="6D287011"/>
    <w:multiLevelType w:val="hybridMultilevel"/>
    <w:tmpl w:val="891EE1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DD97B4F"/>
    <w:multiLevelType w:val="hybridMultilevel"/>
    <w:tmpl w:val="8EC82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E74F57"/>
    <w:multiLevelType w:val="hybridMultilevel"/>
    <w:tmpl w:val="20525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44019F"/>
    <w:multiLevelType w:val="multilevel"/>
    <w:tmpl w:val="A738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E02EDE"/>
    <w:multiLevelType w:val="multilevel"/>
    <w:tmpl w:val="61B8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1F66B1"/>
    <w:multiLevelType w:val="hybridMultilevel"/>
    <w:tmpl w:val="DF985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4869C6"/>
    <w:multiLevelType w:val="hybridMultilevel"/>
    <w:tmpl w:val="3B0824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37"/>
  </w:num>
  <w:num w:numId="4">
    <w:abstractNumId w:val="20"/>
  </w:num>
  <w:num w:numId="5">
    <w:abstractNumId w:val="38"/>
  </w:num>
  <w:num w:numId="6">
    <w:abstractNumId w:val="9"/>
  </w:num>
  <w:num w:numId="7">
    <w:abstractNumId w:val="23"/>
  </w:num>
  <w:num w:numId="8">
    <w:abstractNumId w:val="13"/>
  </w:num>
  <w:num w:numId="9">
    <w:abstractNumId w:val="5"/>
  </w:num>
  <w:num w:numId="10">
    <w:abstractNumId w:val="36"/>
  </w:num>
  <w:num w:numId="11">
    <w:abstractNumId w:val="28"/>
  </w:num>
  <w:num w:numId="12">
    <w:abstractNumId w:val="10"/>
  </w:num>
  <w:num w:numId="13">
    <w:abstractNumId w:val="27"/>
  </w:num>
  <w:num w:numId="14">
    <w:abstractNumId w:val="11"/>
  </w:num>
  <w:num w:numId="15">
    <w:abstractNumId w:val="6"/>
  </w:num>
  <w:num w:numId="16">
    <w:abstractNumId w:val="26"/>
  </w:num>
  <w:num w:numId="17">
    <w:abstractNumId w:val="22"/>
  </w:num>
  <w:num w:numId="18">
    <w:abstractNumId w:val="16"/>
  </w:num>
  <w:num w:numId="19">
    <w:abstractNumId w:val="4"/>
  </w:num>
  <w:num w:numId="20">
    <w:abstractNumId w:val="32"/>
  </w:num>
  <w:num w:numId="21">
    <w:abstractNumId w:val="15"/>
  </w:num>
  <w:num w:numId="22">
    <w:abstractNumId w:val="30"/>
  </w:num>
  <w:num w:numId="23">
    <w:abstractNumId w:val="12"/>
  </w:num>
  <w:num w:numId="24">
    <w:abstractNumId w:val="2"/>
  </w:num>
  <w:num w:numId="25">
    <w:abstractNumId w:val="35"/>
  </w:num>
  <w:num w:numId="26">
    <w:abstractNumId w:val="24"/>
  </w:num>
  <w:num w:numId="27">
    <w:abstractNumId w:val="17"/>
  </w:num>
  <w:num w:numId="28">
    <w:abstractNumId w:val="21"/>
  </w:num>
  <w:num w:numId="29">
    <w:abstractNumId w:val="39"/>
  </w:num>
  <w:num w:numId="30">
    <w:abstractNumId w:val="8"/>
  </w:num>
  <w:num w:numId="31">
    <w:abstractNumId w:val="14"/>
  </w:num>
  <w:num w:numId="32">
    <w:abstractNumId w:val="31"/>
  </w:num>
  <w:num w:numId="33">
    <w:abstractNumId w:val="3"/>
  </w:num>
  <w:num w:numId="34">
    <w:abstractNumId w:val="18"/>
  </w:num>
  <w:num w:numId="35">
    <w:abstractNumId w:val="29"/>
  </w:num>
  <w:num w:numId="36">
    <w:abstractNumId w:val="7"/>
  </w:num>
  <w:num w:numId="37">
    <w:abstractNumId w:val="19"/>
  </w:num>
  <w:num w:numId="38">
    <w:abstractNumId w:val="40"/>
  </w:num>
  <w:num w:numId="39">
    <w:abstractNumId w:val="0"/>
  </w:num>
  <w:num w:numId="40">
    <w:abstractNumId w:val="2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C3"/>
    <w:rsid w:val="0001022D"/>
    <w:rsid w:val="00062917"/>
    <w:rsid w:val="000909E1"/>
    <w:rsid w:val="000B22BE"/>
    <w:rsid w:val="000F40FD"/>
    <w:rsid w:val="001064F4"/>
    <w:rsid w:val="001511C6"/>
    <w:rsid w:val="00153636"/>
    <w:rsid w:val="001554F8"/>
    <w:rsid w:val="0016023A"/>
    <w:rsid w:val="001623FE"/>
    <w:rsid w:val="00174882"/>
    <w:rsid w:val="00175442"/>
    <w:rsid w:val="001B6C74"/>
    <w:rsid w:val="001E303C"/>
    <w:rsid w:val="00220D82"/>
    <w:rsid w:val="0022206E"/>
    <w:rsid w:val="002549D8"/>
    <w:rsid w:val="00260527"/>
    <w:rsid w:val="002971BC"/>
    <w:rsid w:val="002A076D"/>
    <w:rsid w:val="002A09A8"/>
    <w:rsid w:val="002B32FF"/>
    <w:rsid w:val="002F11CD"/>
    <w:rsid w:val="002F498C"/>
    <w:rsid w:val="003228D2"/>
    <w:rsid w:val="00346596"/>
    <w:rsid w:val="0037133A"/>
    <w:rsid w:val="0037613E"/>
    <w:rsid w:val="00385C84"/>
    <w:rsid w:val="003A50FC"/>
    <w:rsid w:val="003A7567"/>
    <w:rsid w:val="003B7661"/>
    <w:rsid w:val="003F4E37"/>
    <w:rsid w:val="00433E8A"/>
    <w:rsid w:val="00443620"/>
    <w:rsid w:val="004546E9"/>
    <w:rsid w:val="00467220"/>
    <w:rsid w:val="0048534B"/>
    <w:rsid w:val="00486669"/>
    <w:rsid w:val="0049769A"/>
    <w:rsid w:val="004B2E7A"/>
    <w:rsid w:val="004C6060"/>
    <w:rsid w:val="004C6E17"/>
    <w:rsid w:val="004D4DE1"/>
    <w:rsid w:val="00507D08"/>
    <w:rsid w:val="0052597F"/>
    <w:rsid w:val="00551EF1"/>
    <w:rsid w:val="00596445"/>
    <w:rsid w:val="005A04F0"/>
    <w:rsid w:val="005A054D"/>
    <w:rsid w:val="005B279A"/>
    <w:rsid w:val="005B64A3"/>
    <w:rsid w:val="005C3262"/>
    <w:rsid w:val="005D2DE6"/>
    <w:rsid w:val="005E5D57"/>
    <w:rsid w:val="00640301"/>
    <w:rsid w:val="00644E23"/>
    <w:rsid w:val="00645F70"/>
    <w:rsid w:val="00654847"/>
    <w:rsid w:val="006639B9"/>
    <w:rsid w:val="00666390"/>
    <w:rsid w:val="00676CA2"/>
    <w:rsid w:val="00682B59"/>
    <w:rsid w:val="00691A76"/>
    <w:rsid w:val="00692119"/>
    <w:rsid w:val="006B4D7B"/>
    <w:rsid w:val="006C5A9E"/>
    <w:rsid w:val="006E3741"/>
    <w:rsid w:val="006E548D"/>
    <w:rsid w:val="006F4DB3"/>
    <w:rsid w:val="00710960"/>
    <w:rsid w:val="00715D02"/>
    <w:rsid w:val="00745EAA"/>
    <w:rsid w:val="00771F58"/>
    <w:rsid w:val="00786E59"/>
    <w:rsid w:val="00794E2C"/>
    <w:rsid w:val="007B34B6"/>
    <w:rsid w:val="007C797B"/>
    <w:rsid w:val="007D7C89"/>
    <w:rsid w:val="007E0486"/>
    <w:rsid w:val="007E0E40"/>
    <w:rsid w:val="007E6DD6"/>
    <w:rsid w:val="00807775"/>
    <w:rsid w:val="00813811"/>
    <w:rsid w:val="0081389C"/>
    <w:rsid w:val="00834B7E"/>
    <w:rsid w:val="00840657"/>
    <w:rsid w:val="00840BB5"/>
    <w:rsid w:val="00885AD3"/>
    <w:rsid w:val="008A3BC1"/>
    <w:rsid w:val="008D615C"/>
    <w:rsid w:val="008D7CE2"/>
    <w:rsid w:val="008F4724"/>
    <w:rsid w:val="00912C24"/>
    <w:rsid w:val="00913EBC"/>
    <w:rsid w:val="00950CC3"/>
    <w:rsid w:val="00960DEB"/>
    <w:rsid w:val="009972DA"/>
    <w:rsid w:val="00A3122D"/>
    <w:rsid w:val="00A33EE3"/>
    <w:rsid w:val="00A54960"/>
    <w:rsid w:val="00A55755"/>
    <w:rsid w:val="00AA1690"/>
    <w:rsid w:val="00AD76D1"/>
    <w:rsid w:val="00AE17EF"/>
    <w:rsid w:val="00AF1996"/>
    <w:rsid w:val="00B17868"/>
    <w:rsid w:val="00B26880"/>
    <w:rsid w:val="00B26D67"/>
    <w:rsid w:val="00B3374C"/>
    <w:rsid w:val="00B379F5"/>
    <w:rsid w:val="00B758DF"/>
    <w:rsid w:val="00BA17C7"/>
    <w:rsid w:val="00BA1F15"/>
    <w:rsid w:val="00BC6F58"/>
    <w:rsid w:val="00BC7A50"/>
    <w:rsid w:val="00BE208A"/>
    <w:rsid w:val="00C15DE4"/>
    <w:rsid w:val="00C227E8"/>
    <w:rsid w:val="00C36DAD"/>
    <w:rsid w:val="00C50CA6"/>
    <w:rsid w:val="00C53465"/>
    <w:rsid w:val="00C63C2F"/>
    <w:rsid w:val="00C63EEA"/>
    <w:rsid w:val="00C75A46"/>
    <w:rsid w:val="00C7717A"/>
    <w:rsid w:val="00C928AF"/>
    <w:rsid w:val="00CB6E03"/>
    <w:rsid w:val="00CD1092"/>
    <w:rsid w:val="00D00C93"/>
    <w:rsid w:val="00D109D7"/>
    <w:rsid w:val="00D16A22"/>
    <w:rsid w:val="00D16FC4"/>
    <w:rsid w:val="00D43A56"/>
    <w:rsid w:val="00D76A2A"/>
    <w:rsid w:val="00DA0D8B"/>
    <w:rsid w:val="00DA3084"/>
    <w:rsid w:val="00DD0FBD"/>
    <w:rsid w:val="00DF77E3"/>
    <w:rsid w:val="00E03A73"/>
    <w:rsid w:val="00E12E23"/>
    <w:rsid w:val="00E23098"/>
    <w:rsid w:val="00E45CEA"/>
    <w:rsid w:val="00E55556"/>
    <w:rsid w:val="00E800B8"/>
    <w:rsid w:val="00E84B4B"/>
    <w:rsid w:val="00EB1798"/>
    <w:rsid w:val="00EB6D8C"/>
    <w:rsid w:val="00EE70A6"/>
    <w:rsid w:val="00F326A1"/>
    <w:rsid w:val="00F62077"/>
    <w:rsid w:val="00F65081"/>
    <w:rsid w:val="00F71F1E"/>
    <w:rsid w:val="00FA191C"/>
    <w:rsid w:val="00FE30EF"/>
    <w:rsid w:val="00FF06C3"/>
    <w:rsid w:val="00FF393A"/>
    <w:rsid w:val="00FF50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C0694"/>
  <w15:docId w15:val="{A5BCFB00-0A88-EF47-8282-8716A82B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49D8"/>
    <w:pPr>
      <w:spacing w:after="1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549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49D8"/>
    <w:rPr>
      <w:rFonts w:ascii="Tahoma" w:hAnsi="Tahoma" w:cs="Tahoma"/>
      <w:sz w:val="16"/>
      <w:szCs w:val="16"/>
    </w:rPr>
  </w:style>
  <w:style w:type="table" w:styleId="Tabellenraster">
    <w:name w:val="Table Grid"/>
    <w:basedOn w:val="NormaleTabelle"/>
    <w:rsid w:val="0025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A17C7"/>
    <w:pPr>
      <w:ind w:left="720"/>
      <w:contextualSpacing/>
    </w:pPr>
  </w:style>
  <w:style w:type="table" w:customStyle="1" w:styleId="EinfacheTabelle11">
    <w:name w:val="Einfache Tabelle 11"/>
    <w:basedOn w:val="NormaleTabelle"/>
    <w:uiPriority w:val="41"/>
    <w:rsid w:val="00AD76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nrasterhell1">
    <w:name w:val="Tabellenraster hell1"/>
    <w:basedOn w:val="NormaleTabelle"/>
    <w:uiPriority w:val="40"/>
    <w:rsid w:val="00AD76D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960DEB"/>
    <w:rPr>
      <w:color w:val="0000FF" w:themeColor="hyperlink"/>
      <w:u w:val="single"/>
    </w:rPr>
  </w:style>
  <w:style w:type="character" w:customStyle="1" w:styleId="NichtaufgelsteErwhnung1">
    <w:name w:val="Nicht aufgelöste Erwähnung1"/>
    <w:basedOn w:val="Absatz-Standardschriftart"/>
    <w:uiPriority w:val="99"/>
    <w:semiHidden/>
    <w:unhideWhenUsed/>
    <w:rsid w:val="00960DEB"/>
    <w:rPr>
      <w:color w:val="808080"/>
      <w:shd w:val="clear" w:color="auto" w:fill="E6E6E6"/>
    </w:rPr>
  </w:style>
  <w:style w:type="paragraph" w:styleId="StandardWeb">
    <w:name w:val="Normal (Web)"/>
    <w:basedOn w:val="Standard"/>
    <w:uiPriority w:val="99"/>
    <w:unhideWhenUsed/>
    <w:rsid w:val="00D16FC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1623FE"/>
    <w:rPr>
      <w:color w:val="808080"/>
      <w:shd w:val="clear" w:color="auto" w:fill="E6E6E6"/>
    </w:rPr>
  </w:style>
  <w:style w:type="character" w:styleId="BesuchterLink">
    <w:name w:val="FollowedHyperlink"/>
    <w:basedOn w:val="Absatz-Standardschriftart"/>
    <w:uiPriority w:val="99"/>
    <w:semiHidden/>
    <w:unhideWhenUsed/>
    <w:rsid w:val="001623FE"/>
    <w:rPr>
      <w:color w:val="800080" w:themeColor="followedHyperlink"/>
      <w:u w:val="single"/>
    </w:rPr>
  </w:style>
  <w:style w:type="paragraph" w:styleId="Kopfzeile">
    <w:name w:val="header"/>
    <w:basedOn w:val="Standard"/>
    <w:link w:val="KopfzeileZchn"/>
    <w:uiPriority w:val="99"/>
    <w:unhideWhenUsed/>
    <w:rsid w:val="002A09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09A8"/>
    <w:rPr>
      <w:rFonts w:ascii="Arial" w:hAnsi="Arial"/>
    </w:rPr>
  </w:style>
  <w:style w:type="paragraph" w:styleId="Fuzeile">
    <w:name w:val="footer"/>
    <w:basedOn w:val="Standard"/>
    <w:link w:val="FuzeileZchn"/>
    <w:uiPriority w:val="99"/>
    <w:unhideWhenUsed/>
    <w:rsid w:val="002A09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09A8"/>
    <w:rPr>
      <w:rFonts w:ascii="Arial" w:hAnsi="Arial"/>
    </w:rPr>
  </w:style>
  <w:style w:type="character" w:styleId="Seitenzahl">
    <w:name w:val="page number"/>
    <w:basedOn w:val="Absatz-Standardschriftart"/>
    <w:uiPriority w:val="99"/>
    <w:semiHidden/>
    <w:unhideWhenUsed/>
    <w:rsid w:val="002A09A8"/>
  </w:style>
  <w:style w:type="paragraph" w:styleId="Beschriftung">
    <w:name w:val="caption"/>
    <w:basedOn w:val="Standard"/>
    <w:next w:val="Standard"/>
    <w:uiPriority w:val="35"/>
    <w:unhideWhenUsed/>
    <w:qFormat/>
    <w:rsid w:val="00D76A2A"/>
    <w:pPr>
      <w:spacing w:after="200" w:line="240" w:lineRule="auto"/>
    </w:pPr>
    <w:rPr>
      <w:b/>
      <w:bCs/>
      <w:color w:val="4F81BD" w:themeColor="accent1"/>
      <w:sz w:val="18"/>
      <w:szCs w:val="18"/>
    </w:rPr>
  </w:style>
  <w:style w:type="character" w:styleId="NichtaufgelsteErwhnung">
    <w:name w:val="Unresolved Mention"/>
    <w:basedOn w:val="Absatz-Standardschriftart"/>
    <w:uiPriority w:val="99"/>
    <w:semiHidden/>
    <w:unhideWhenUsed/>
    <w:rsid w:val="003B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367">
      <w:bodyDiv w:val="1"/>
      <w:marLeft w:val="0"/>
      <w:marRight w:val="0"/>
      <w:marTop w:val="0"/>
      <w:marBottom w:val="0"/>
      <w:divBdr>
        <w:top w:val="none" w:sz="0" w:space="0" w:color="auto"/>
        <w:left w:val="none" w:sz="0" w:space="0" w:color="auto"/>
        <w:bottom w:val="none" w:sz="0" w:space="0" w:color="auto"/>
        <w:right w:val="none" w:sz="0" w:space="0" w:color="auto"/>
      </w:divBdr>
      <w:divsChild>
        <w:div w:id="1638493852">
          <w:marLeft w:val="0"/>
          <w:marRight w:val="0"/>
          <w:marTop w:val="0"/>
          <w:marBottom w:val="0"/>
          <w:divBdr>
            <w:top w:val="none" w:sz="0" w:space="0" w:color="auto"/>
            <w:left w:val="none" w:sz="0" w:space="0" w:color="auto"/>
            <w:bottom w:val="none" w:sz="0" w:space="0" w:color="auto"/>
            <w:right w:val="none" w:sz="0" w:space="0" w:color="auto"/>
          </w:divBdr>
          <w:divsChild>
            <w:div w:id="1352954183">
              <w:marLeft w:val="0"/>
              <w:marRight w:val="0"/>
              <w:marTop w:val="0"/>
              <w:marBottom w:val="0"/>
              <w:divBdr>
                <w:top w:val="none" w:sz="0" w:space="0" w:color="auto"/>
                <w:left w:val="none" w:sz="0" w:space="0" w:color="auto"/>
                <w:bottom w:val="none" w:sz="0" w:space="0" w:color="auto"/>
                <w:right w:val="none" w:sz="0" w:space="0" w:color="auto"/>
              </w:divBdr>
              <w:divsChild>
                <w:div w:id="911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1701">
      <w:bodyDiv w:val="1"/>
      <w:marLeft w:val="0"/>
      <w:marRight w:val="0"/>
      <w:marTop w:val="0"/>
      <w:marBottom w:val="0"/>
      <w:divBdr>
        <w:top w:val="none" w:sz="0" w:space="0" w:color="auto"/>
        <w:left w:val="none" w:sz="0" w:space="0" w:color="auto"/>
        <w:bottom w:val="none" w:sz="0" w:space="0" w:color="auto"/>
        <w:right w:val="none" w:sz="0" w:space="0" w:color="auto"/>
      </w:divBdr>
      <w:divsChild>
        <w:div w:id="1069689359">
          <w:marLeft w:val="0"/>
          <w:marRight w:val="0"/>
          <w:marTop w:val="0"/>
          <w:marBottom w:val="0"/>
          <w:divBdr>
            <w:top w:val="none" w:sz="0" w:space="0" w:color="auto"/>
            <w:left w:val="none" w:sz="0" w:space="0" w:color="auto"/>
            <w:bottom w:val="none" w:sz="0" w:space="0" w:color="auto"/>
            <w:right w:val="none" w:sz="0" w:space="0" w:color="auto"/>
          </w:divBdr>
          <w:divsChild>
            <w:div w:id="1584291555">
              <w:marLeft w:val="0"/>
              <w:marRight w:val="0"/>
              <w:marTop w:val="0"/>
              <w:marBottom w:val="0"/>
              <w:divBdr>
                <w:top w:val="none" w:sz="0" w:space="0" w:color="auto"/>
                <w:left w:val="none" w:sz="0" w:space="0" w:color="auto"/>
                <w:bottom w:val="none" w:sz="0" w:space="0" w:color="auto"/>
                <w:right w:val="none" w:sz="0" w:space="0" w:color="auto"/>
              </w:divBdr>
              <w:divsChild>
                <w:div w:id="445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4309">
      <w:bodyDiv w:val="1"/>
      <w:marLeft w:val="0"/>
      <w:marRight w:val="0"/>
      <w:marTop w:val="0"/>
      <w:marBottom w:val="0"/>
      <w:divBdr>
        <w:top w:val="none" w:sz="0" w:space="0" w:color="auto"/>
        <w:left w:val="none" w:sz="0" w:space="0" w:color="auto"/>
        <w:bottom w:val="none" w:sz="0" w:space="0" w:color="auto"/>
        <w:right w:val="none" w:sz="0" w:space="0" w:color="auto"/>
      </w:divBdr>
    </w:div>
    <w:div w:id="281572337">
      <w:bodyDiv w:val="1"/>
      <w:marLeft w:val="0"/>
      <w:marRight w:val="0"/>
      <w:marTop w:val="0"/>
      <w:marBottom w:val="0"/>
      <w:divBdr>
        <w:top w:val="none" w:sz="0" w:space="0" w:color="auto"/>
        <w:left w:val="none" w:sz="0" w:space="0" w:color="auto"/>
        <w:bottom w:val="none" w:sz="0" w:space="0" w:color="auto"/>
        <w:right w:val="none" w:sz="0" w:space="0" w:color="auto"/>
      </w:divBdr>
    </w:div>
    <w:div w:id="334184496">
      <w:bodyDiv w:val="1"/>
      <w:marLeft w:val="0"/>
      <w:marRight w:val="0"/>
      <w:marTop w:val="0"/>
      <w:marBottom w:val="0"/>
      <w:divBdr>
        <w:top w:val="none" w:sz="0" w:space="0" w:color="auto"/>
        <w:left w:val="none" w:sz="0" w:space="0" w:color="auto"/>
        <w:bottom w:val="none" w:sz="0" w:space="0" w:color="auto"/>
        <w:right w:val="none" w:sz="0" w:space="0" w:color="auto"/>
      </w:divBdr>
      <w:divsChild>
        <w:div w:id="356851187">
          <w:marLeft w:val="0"/>
          <w:marRight w:val="0"/>
          <w:marTop w:val="0"/>
          <w:marBottom w:val="0"/>
          <w:divBdr>
            <w:top w:val="none" w:sz="0" w:space="0" w:color="auto"/>
            <w:left w:val="none" w:sz="0" w:space="0" w:color="auto"/>
            <w:bottom w:val="none" w:sz="0" w:space="0" w:color="auto"/>
            <w:right w:val="none" w:sz="0" w:space="0" w:color="auto"/>
          </w:divBdr>
          <w:divsChild>
            <w:div w:id="84571301">
              <w:marLeft w:val="0"/>
              <w:marRight w:val="0"/>
              <w:marTop w:val="0"/>
              <w:marBottom w:val="0"/>
              <w:divBdr>
                <w:top w:val="none" w:sz="0" w:space="0" w:color="auto"/>
                <w:left w:val="none" w:sz="0" w:space="0" w:color="auto"/>
                <w:bottom w:val="none" w:sz="0" w:space="0" w:color="auto"/>
                <w:right w:val="none" w:sz="0" w:space="0" w:color="auto"/>
              </w:divBdr>
              <w:divsChild>
                <w:div w:id="14354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74630">
      <w:bodyDiv w:val="1"/>
      <w:marLeft w:val="0"/>
      <w:marRight w:val="0"/>
      <w:marTop w:val="0"/>
      <w:marBottom w:val="0"/>
      <w:divBdr>
        <w:top w:val="none" w:sz="0" w:space="0" w:color="auto"/>
        <w:left w:val="none" w:sz="0" w:space="0" w:color="auto"/>
        <w:bottom w:val="none" w:sz="0" w:space="0" w:color="auto"/>
        <w:right w:val="none" w:sz="0" w:space="0" w:color="auto"/>
      </w:divBdr>
    </w:div>
    <w:div w:id="682977016">
      <w:bodyDiv w:val="1"/>
      <w:marLeft w:val="0"/>
      <w:marRight w:val="0"/>
      <w:marTop w:val="0"/>
      <w:marBottom w:val="0"/>
      <w:divBdr>
        <w:top w:val="none" w:sz="0" w:space="0" w:color="auto"/>
        <w:left w:val="none" w:sz="0" w:space="0" w:color="auto"/>
        <w:bottom w:val="none" w:sz="0" w:space="0" w:color="auto"/>
        <w:right w:val="none" w:sz="0" w:space="0" w:color="auto"/>
      </w:divBdr>
      <w:divsChild>
        <w:div w:id="2046825694">
          <w:marLeft w:val="0"/>
          <w:marRight w:val="0"/>
          <w:marTop w:val="0"/>
          <w:marBottom w:val="0"/>
          <w:divBdr>
            <w:top w:val="none" w:sz="0" w:space="0" w:color="auto"/>
            <w:left w:val="none" w:sz="0" w:space="0" w:color="auto"/>
            <w:bottom w:val="none" w:sz="0" w:space="0" w:color="auto"/>
            <w:right w:val="none" w:sz="0" w:space="0" w:color="auto"/>
          </w:divBdr>
          <w:divsChild>
            <w:div w:id="1855144771">
              <w:marLeft w:val="0"/>
              <w:marRight w:val="0"/>
              <w:marTop w:val="0"/>
              <w:marBottom w:val="0"/>
              <w:divBdr>
                <w:top w:val="none" w:sz="0" w:space="0" w:color="auto"/>
                <w:left w:val="none" w:sz="0" w:space="0" w:color="auto"/>
                <w:bottom w:val="none" w:sz="0" w:space="0" w:color="auto"/>
                <w:right w:val="none" w:sz="0" w:space="0" w:color="auto"/>
              </w:divBdr>
              <w:divsChild>
                <w:div w:id="26708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501">
      <w:bodyDiv w:val="1"/>
      <w:marLeft w:val="0"/>
      <w:marRight w:val="0"/>
      <w:marTop w:val="0"/>
      <w:marBottom w:val="0"/>
      <w:divBdr>
        <w:top w:val="none" w:sz="0" w:space="0" w:color="auto"/>
        <w:left w:val="none" w:sz="0" w:space="0" w:color="auto"/>
        <w:bottom w:val="none" w:sz="0" w:space="0" w:color="auto"/>
        <w:right w:val="none" w:sz="0" w:space="0" w:color="auto"/>
      </w:divBdr>
      <w:divsChild>
        <w:div w:id="1522743551">
          <w:marLeft w:val="0"/>
          <w:marRight w:val="0"/>
          <w:marTop w:val="0"/>
          <w:marBottom w:val="0"/>
          <w:divBdr>
            <w:top w:val="none" w:sz="0" w:space="0" w:color="auto"/>
            <w:left w:val="none" w:sz="0" w:space="0" w:color="auto"/>
            <w:bottom w:val="none" w:sz="0" w:space="0" w:color="auto"/>
            <w:right w:val="none" w:sz="0" w:space="0" w:color="auto"/>
          </w:divBdr>
          <w:divsChild>
            <w:div w:id="1313369638">
              <w:marLeft w:val="0"/>
              <w:marRight w:val="0"/>
              <w:marTop w:val="0"/>
              <w:marBottom w:val="0"/>
              <w:divBdr>
                <w:top w:val="none" w:sz="0" w:space="0" w:color="auto"/>
                <w:left w:val="none" w:sz="0" w:space="0" w:color="auto"/>
                <w:bottom w:val="none" w:sz="0" w:space="0" w:color="auto"/>
                <w:right w:val="none" w:sz="0" w:space="0" w:color="auto"/>
              </w:divBdr>
              <w:divsChild>
                <w:div w:id="1365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7964">
      <w:bodyDiv w:val="1"/>
      <w:marLeft w:val="0"/>
      <w:marRight w:val="0"/>
      <w:marTop w:val="0"/>
      <w:marBottom w:val="0"/>
      <w:divBdr>
        <w:top w:val="none" w:sz="0" w:space="0" w:color="auto"/>
        <w:left w:val="none" w:sz="0" w:space="0" w:color="auto"/>
        <w:bottom w:val="none" w:sz="0" w:space="0" w:color="auto"/>
        <w:right w:val="none" w:sz="0" w:space="0" w:color="auto"/>
      </w:divBdr>
      <w:divsChild>
        <w:div w:id="44911736">
          <w:marLeft w:val="0"/>
          <w:marRight w:val="0"/>
          <w:marTop w:val="0"/>
          <w:marBottom w:val="0"/>
          <w:divBdr>
            <w:top w:val="none" w:sz="0" w:space="0" w:color="auto"/>
            <w:left w:val="none" w:sz="0" w:space="0" w:color="auto"/>
            <w:bottom w:val="none" w:sz="0" w:space="0" w:color="auto"/>
            <w:right w:val="none" w:sz="0" w:space="0" w:color="auto"/>
          </w:divBdr>
          <w:divsChild>
            <w:div w:id="789713367">
              <w:marLeft w:val="0"/>
              <w:marRight w:val="0"/>
              <w:marTop w:val="0"/>
              <w:marBottom w:val="0"/>
              <w:divBdr>
                <w:top w:val="none" w:sz="0" w:space="0" w:color="auto"/>
                <w:left w:val="none" w:sz="0" w:space="0" w:color="auto"/>
                <w:bottom w:val="none" w:sz="0" w:space="0" w:color="auto"/>
                <w:right w:val="none" w:sz="0" w:space="0" w:color="auto"/>
              </w:divBdr>
              <w:divsChild>
                <w:div w:id="5101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074836">
      <w:bodyDiv w:val="1"/>
      <w:marLeft w:val="0"/>
      <w:marRight w:val="0"/>
      <w:marTop w:val="0"/>
      <w:marBottom w:val="0"/>
      <w:divBdr>
        <w:top w:val="none" w:sz="0" w:space="0" w:color="auto"/>
        <w:left w:val="none" w:sz="0" w:space="0" w:color="auto"/>
        <w:bottom w:val="none" w:sz="0" w:space="0" w:color="auto"/>
        <w:right w:val="none" w:sz="0" w:space="0" w:color="auto"/>
      </w:divBdr>
      <w:divsChild>
        <w:div w:id="866866847">
          <w:marLeft w:val="0"/>
          <w:marRight w:val="0"/>
          <w:marTop w:val="0"/>
          <w:marBottom w:val="0"/>
          <w:divBdr>
            <w:top w:val="none" w:sz="0" w:space="0" w:color="auto"/>
            <w:left w:val="none" w:sz="0" w:space="0" w:color="auto"/>
            <w:bottom w:val="none" w:sz="0" w:space="0" w:color="auto"/>
            <w:right w:val="none" w:sz="0" w:space="0" w:color="auto"/>
          </w:divBdr>
          <w:divsChild>
            <w:div w:id="1630629400">
              <w:marLeft w:val="0"/>
              <w:marRight w:val="0"/>
              <w:marTop w:val="0"/>
              <w:marBottom w:val="0"/>
              <w:divBdr>
                <w:top w:val="none" w:sz="0" w:space="0" w:color="auto"/>
                <w:left w:val="none" w:sz="0" w:space="0" w:color="auto"/>
                <w:bottom w:val="none" w:sz="0" w:space="0" w:color="auto"/>
                <w:right w:val="none" w:sz="0" w:space="0" w:color="auto"/>
              </w:divBdr>
              <w:divsChild>
                <w:div w:id="4956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7937">
      <w:bodyDiv w:val="1"/>
      <w:marLeft w:val="0"/>
      <w:marRight w:val="0"/>
      <w:marTop w:val="0"/>
      <w:marBottom w:val="0"/>
      <w:divBdr>
        <w:top w:val="none" w:sz="0" w:space="0" w:color="auto"/>
        <w:left w:val="none" w:sz="0" w:space="0" w:color="auto"/>
        <w:bottom w:val="none" w:sz="0" w:space="0" w:color="auto"/>
        <w:right w:val="none" w:sz="0" w:space="0" w:color="auto"/>
      </w:divBdr>
      <w:divsChild>
        <w:div w:id="548078994">
          <w:marLeft w:val="0"/>
          <w:marRight w:val="0"/>
          <w:marTop w:val="0"/>
          <w:marBottom w:val="0"/>
          <w:divBdr>
            <w:top w:val="none" w:sz="0" w:space="0" w:color="auto"/>
            <w:left w:val="none" w:sz="0" w:space="0" w:color="auto"/>
            <w:bottom w:val="none" w:sz="0" w:space="0" w:color="auto"/>
            <w:right w:val="none" w:sz="0" w:space="0" w:color="auto"/>
          </w:divBdr>
          <w:divsChild>
            <w:div w:id="776170928">
              <w:marLeft w:val="0"/>
              <w:marRight w:val="0"/>
              <w:marTop w:val="0"/>
              <w:marBottom w:val="0"/>
              <w:divBdr>
                <w:top w:val="none" w:sz="0" w:space="0" w:color="auto"/>
                <w:left w:val="none" w:sz="0" w:space="0" w:color="auto"/>
                <w:bottom w:val="none" w:sz="0" w:space="0" w:color="auto"/>
                <w:right w:val="none" w:sz="0" w:space="0" w:color="auto"/>
              </w:divBdr>
              <w:divsChild>
                <w:div w:id="6524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70191">
      <w:bodyDiv w:val="1"/>
      <w:marLeft w:val="0"/>
      <w:marRight w:val="0"/>
      <w:marTop w:val="0"/>
      <w:marBottom w:val="0"/>
      <w:divBdr>
        <w:top w:val="none" w:sz="0" w:space="0" w:color="auto"/>
        <w:left w:val="none" w:sz="0" w:space="0" w:color="auto"/>
        <w:bottom w:val="none" w:sz="0" w:space="0" w:color="auto"/>
        <w:right w:val="none" w:sz="0" w:space="0" w:color="auto"/>
      </w:divBdr>
    </w:div>
    <w:div w:id="1279919149">
      <w:bodyDiv w:val="1"/>
      <w:marLeft w:val="0"/>
      <w:marRight w:val="0"/>
      <w:marTop w:val="0"/>
      <w:marBottom w:val="0"/>
      <w:divBdr>
        <w:top w:val="none" w:sz="0" w:space="0" w:color="auto"/>
        <w:left w:val="none" w:sz="0" w:space="0" w:color="auto"/>
        <w:bottom w:val="none" w:sz="0" w:space="0" w:color="auto"/>
        <w:right w:val="none" w:sz="0" w:space="0" w:color="auto"/>
      </w:divBdr>
      <w:divsChild>
        <w:div w:id="1022438558">
          <w:marLeft w:val="0"/>
          <w:marRight w:val="0"/>
          <w:marTop w:val="0"/>
          <w:marBottom w:val="0"/>
          <w:divBdr>
            <w:top w:val="none" w:sz="0" w:space="0" w:color="auto"/>
            <w:left w:val="none" w:sz="0" w:space="0" w:color="auto"/>
            <w:bottom w:val="none" w:sz="0" w:space="0" w:color="auto"/>
            <w:right w:val="none" w:sz="0" w:space="0" w:color="auto"/>
          </w:divBdr>
          <w:divsChild>
            <w:div w:id="1012487816">
              <w:marLeft w:val="0"/>
              <w:marRight w:val="0"/>
              <w:marTop w:val="0"/>
              <w:marBottom w:val="0"/>
              <w:divBdr>
                <w:top w:val="none" w:sz="0" w:space="0" w:color="auto"/>
                <w:left w:val="none" w:sz="0" w:space="0" w:color="auto"/>
                <w:bottom w:val="none" w:sz="0" w:space="0" w:color="auto"/>
                <w:right w:val="none" w:sz="0" w:space="0" w:color="auto"/>
              </w:divBdr>
              <w:divsChild>
                <w:div w:id="2301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0587">
      <w:bodyDiv w:val="1"/>
      <w:marLeft w:val="0"/>
      <w:marRight w:val="0"/>
      <w:marTop w:val="0"/>
      <w:marBottom w:val="0"/>
      <w:divBdr>
        <w:top w:val="none" w:sz="0" w:space="0" w:color="auto"/>
        <w:left w:val="none" w:sz="0" w:space="0" w:color="auto"/>
        <w:bottom w:val="none" w:sz="0" w:space="0" w:color="auto"/>
        <w:right w:val="none" w:sz="0" w:space="0" w:color="auto"/>
      </w:divBdr>
    </w:div>
    <w:div w:id="1390496928">
      <w:bodyDiv w:val="1"/>
      <w:marLeft w:val="0"/>
      <w:marRight w:val="0"/>
      <w:marTop w:val="0"/>
      <w:marBottom w:val="0"/>
      <w:divBdr>
        <w:top w:val="none" w:sz="0" w:space="0" w:color="auto"/>
        <w:left w:val="none" w:sz="0" w:space="0" w:color="auto"/>
        <w:bottom w:val="none" w:sz="0" w:space="0" w:color="auto"/>
        <w:right w:val="none" w:sz="0" w:space="0" w:color="auto"/>
      </w:divBdr>
    </w:div>
    <w:div w:id="1522745411">
      <w:bodyDiv w:val="1"/>
      <w:marLeft w:val="0"/>
      <w:marRight w:val="0"/>
      <w:marTop w:val="0"/>
      <w:marBottom w:val="0"/>
      <w:divBdr>
        <w:top w:val="none" w:sz="0" w:space="0" w:color="auto"/>
        <w:left w:val="none" w:sz="0" w:space="0" w:color="auto"/>
        <w:bottom w:val="none" w:sz="0" w:space="0" w:color="auto"/>
        <w:right w:val="none" w:sz="0" w:space="0" w:color="auto"/>
      </w:divBdr>
    </w:div>
    <w:div w:id="1597055893">
      <w:bodyDiv w:val="1"/>
      <w:marLeft w:val="0"/>
      <w:marRight w:val="0"/>
      <w:marTop w:val="0"/>
      <w:marBottom w:val="0"/>
      <w:divBdr>
        <w:top w:val="none" w:sz="0" w:space="0" w:color="auto"/>
        <w:left w:val="none" w:sz="0" w:space="0" w:color="auto"/>
        <w:bottom w:val="none" w:sz="0" w:space="0" w:color="auto"/>
        <w:right w:val="none" w:sz="0" w:space="0" w:color="auto"/>
      </w:divBdr>
      <w:divsChild>
        <w:div w:id="66079738">
          <w:marLeft w:val="0"/>
          <w:marRight w:val="0"/>
          <w:marTop w:val="0"/>
          <w:marBottom w:val="0"/>
          <w:divBdr>
            <w:top w:val="none" w:sz="0" w:space="0" w:color="auto"/>
            <w:left w:val="none" w:sz="0" w:space="0" w:color="auto"/>
            <w:bottom w:val="none" w:sz="0" w:space="0" w:color="auto"/>
            <w:right w:val="none" w:sz="0" w:space="0" w:color="auto"/>
          </w:divBdr>
          <w:divsChild>
            <w:div w:id="1627002151">
              <w:marLeft w:val="0"/>
              <w:marRight w:val="0"/>
              <w:marTop w:val="0"/>
              <w:marBottom w:val="0"/>
              <w:divBdr>
                <w:top w:val="none" w:sz="0" w:space="0" w:color="auto"/>
                <w:left w:val="none" w:sz="0" w:space="0" w:color="auto"/>
                <w:bottom w:val="none" w:sz="0" w:space="0" w:color="auto"/>
                <w:right w:val="none" w:sz="0" w:space="0" w:color="auto"/>
              </w:divBdr>
              <w:divsChild>
                <w:div w:id="17373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90517">
      <w:bodyDiv w:val="1"/>
      <w:marLeft w:val="0"/>
      <w:marRight w:val="0"/>
      <w:marTop w:val="0"/>
      <w:marBottom w:val="0"/>
      <w:divBdr>
        <w:top w:val="none" w:sz="0" w:space="0" w:color="auto"/>
        <w:left w:val="none" w:sz="0" w:space="0" w:color="auto"/>
        <w:bottom w:val="none" w:sz="0" w:space="0" w:color="auto"/>
        <w:right w:val="none" w:sz="0" w:space="0" w:color="auto"/>
      </w:divBdr>
    </w:div>
    <w:div w:id="1633514403">
      <w:bodyDiv w:val="1"/>
      <w:marLeft w:val="0"/>
      <w:marRight w:val="0"/>
      <w:marTop w:val="0"/>
      <w:marBottom w:val="0"/>
      <w:divBdr>
        <w:top w:val="none" w:sz="0" w:space="0" w:color="auto"/>
        <w:left w:val="none" w:sz="0" w:space="0" w:color="auto"/>
        <w:bottom w:val="none" w:sz="0" w:space="0" w:color="auto"/>
        <w:right w:val="none" w:sz="0" w:space="0" w:color="auto"/>
      </w:divBdr>
      <w:divsChild>
        <w:div w:id="1720199724">
          <w:marLeft w:val="0"/>
          <w:marRight w:val="0"/>
          <w:marTop w:val="0"/>
          <w:marBottom w:val="0"/>
          <w:divBdr>
            <w:top w:val="none" w:sz="0" w:space="0" w:color="auto"/>
            <w:left w:val="none" w:sz="0" w:space="0" w:color="auto"/>
            <w:bottom w:val="none" w:sz="0" w:space="0" w:color="auto"/>
            <w:right w:val="none" w:sz="0" w:space="0" w:color="auto"/>
          </w:divBdr>
          <w:divsChild>
            <w:div w:id="1656911719">
              <w:marLeft w:val="0"/>
              <w:marRight w:val="0"/>
              <w:marTop w:val="0"/>
              <w:marBottom w:val="0"/>
              <w:divBdr>
                <w:top w:val="none" w:sz="0" w:space="0" w:color="auto"/>
                <w:left w:val="none" w:sz="0" w:space="0" w:color="auto"/>
                <w:bottom w:val="none" w:sz="0" w:space="0" w:color="auto"/>
                <w:right w:val="none" w:sz="0" w:space="0" w:color="auto"/>
              </w:divBdr>
              <w:divsChild>
                <w:div w:id="25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4896">
      <w:bodyDiv w:val="1"/>
      <w:marLeft w:val="0"/>
      <w:marRight w:val="0"/>
      <w:marTop w:val="0"/>
      <w:marBottom w:val="0"/>
      <w:divBdr>
        <w:top w:val="none" w:sz="0" w:space="0" w:color="auto"/>
        <w:left w:val="none" w:sz="0" w:space="0" w:color="auto"/>
        <w:bottom w:val="none" w:sz="0" w:space="0" w:color="auto"/>
        <w:right w:val="none" w:sz="0" w:space="0" w:color="auto"/>
      </w:divBdr>
      <w:divsChild>
        <w:div w:id="1614244233">
          <w:marLeft w:val="0"/>
          <w:marRight w:val="0"/>
          <w:marTop w:val="0"/>
          <w:marBottom w:val="0"/>
          <w:divBdr>
            <w:top w:val="none" w:sz="0" w:space="0" w:color="auto"/>
            <w:left w:val="none" w:sz="0" w:space="0" w:color="auto"/>
            <w:bottom w:val="none" w:sz="0" w:space="0" w:color="auto"/>
            <w:right w:val="none" w:sz="0" w:space="0" w:color="auto"/>
          </w:divBdr>
          <w:divsChild>
            <w:div w:id="1483499787">
              <w:marLeft w:val="0"/>
              <w:marRight w:val="0"/>
              <w:marTop w:val="0"/>
              <w:marBottom w:val="0"/>
              <w:divBdr>
                <w:top w:val="none" w:sz="0" w:space="0" w:color="auto"/>
                <w:left w:val="none" w:sz="0" w:space="0" w:color="auto"/>
                <w:bottom w:val="none" w:sz="0" w:space="0" w:color="auto"/>
                <w:right w:val="none" w:sz="0" w:space="0" w:color="auto"/>
              </w:divBdr>
              <w:divsChild>
                <w:div w:id="13157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78928">
      <w:bodyDiv w:val="1"/>
      <w:marLeft w:val="0"/>
      <w:marRight w:val="0"/>
      <w:marTop w:val="0"/>
      <w:marBottom w:val="0"/>
      <w:divBdr>
        <w:top w:val="none" w:sz="0" w:space="0" w:color="auto"/>
        <w:left w:val="none" w:sz="0" w:space="0" w:color="auto"/>
        <w:bottom w:val="none" w:sz="0" w:space="0" w:color="auto"/>
        <w:right w:val="none" w:sz="0" w:space="0" w:color="auto"/>
      </w:divBdr>
    </w:div>
    <w:div w:id="1852139502">
      <w:bodyDiv w:val="1"/>
      <w:marLeft w:val="0"/>
      <w:marRight w:val="0"/>
      <w:marTop w:val="0"/>
      <w:marBottom w:val="0"/>
      <w:divBdr>
        <w:top w:val="none" w:sz="0" w:space="0" w:color="auto"/>
        <w:left w:val="none" w:sz="0" w:space="0" w:color="auto"/>
        <w:bottom w:val="none" w:sz="0" w:space="0" w:color="auto"/>
        <w:right w:val="none" w:sz="0" w:space="0" w:color="auto"/>
      </w:divBdr>
      <w:divsChild>
        <w:div w:id="528298144">
          <w:marLeft w:val="0"/>
          <w:marRight w:val="0"/>
          <w:marTop w:val="0"/>
          <w:marBottom w:val="0"/>
          <w:divBdr>
            <w:top w:val="none" w:sz="0" w:space="0" w:color="auto"/>
            <w:left w:val="none" w:sz="0" w:space="0" w:color="auto"/>
            <w:bottom w:val="none" w:sz="0" w:space="0" w:color="auto"/>
            <w:right w:val="none" w:sz="0" w:space="0" w:color="auto"/>
          </w:divBdr>
          <w:divsChild>
            <w:div w:id="578902256">
              <w:marLeft w:val="0"/>
              <w:marRight w:val="0"/>
              <w:marTop w:val="0"/>
              <w:marBottom w:val="0"/>
              <w:divBdr>
                <w:top w:val="none" w:sz="0" w:space="0" w:color="auto"/>
                <w:left w:val="none" w:sz="0" w:space="0" w:color="auto"/>
                <w:bottom w:val="none" w:sz="0" w:space="0" w:color="auto"/>
                <w:right w:val="none" w:sz="0" w:space="0" w:color="auto"/>
              </w:divBdr>
              <w:divsChild>
                <w:div w:id="1860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8228">
      <w:bodyDiv w:val="1"/>
      <w:marLeft w:val="0"/>
      <w:marRight w:val="0"/>
      <w:marTop w:val="0"/>
      <w:marBottom w:val="0"/>
      <w:divBdr>
        <w:top w:val="none" w:sz="0" w:space="0" w:color="auto"/>
        <w:left w:val="none" w:sz="0" w:space="0" w:color="auto"/>
        <w:bottom w:val="none" w:sz="0" w:space="0" w:color="auto"/>
        <w:right w:val="none" w:sz="0" w:space="0" w:color="auto"/>
      </w:divBdr>
    </w:div>
    <w:div w:id="1998797998">
      <w:bodyDiv w:val="1"/>
      <w:marLeft w:val="0"/>
      <w:marRight w:val="0"/>
      <w:marTop w:val="0"/>
      <w:marBottom w:val="0"/>
      <w:divBdr>
        <w:top w:val="none" w:sz="0" w:space="0" w:color="auto"/>
        <w:left w:val="none" w:sz="0" w:space="0" w:color="auto"/>
        <w:bottom w:val="none" w:sz="0" w:space="0" w:color="auto"/>
        <w:right w:val="none" w:sz="0" w:space="0" w:color="auto"/>
      </w:divBdr>
      <w:divsChild>
        <w:div w:id="114108602">
          <w:marLeft w:val="0"/>
          <w:marRight w:val="0"/>
          <w:marTop w:val="0"/>
          <w:marBottom w:val="0"/>
          <w:divBdr>
            <w:top w:val="none" w:sz="0" w:space="0" w:color="auto"/>
            <w:left w:val="none" w:sz="0" w:space="0" w:color="auto"/>
            <w:bottom w:val="none" w:sz="0" w:space="0" w:color="auto"/>
            <w:right w:val="none" w:sz="0" w:space="0" w:color="auto"/>
          </w:divBdr>
          <w:divsChild>
            <w:div w:id="1128475134">
              <w:marLeft w:val="0"/>
              <w:marRight w:val="0"/>
              <w:marTop w:val="0"/>
              <w:marBottom w:val="0"/>
              <w:divBdr>
                <w:top w:val="none" w:sz="0" w:space="0" w:color="auto"/>
                <w:left w:val="none" w:sz="0" w:space="0" w:color="auto"/>
                <w:bottom w:val="none" w:sz="0" w:space="0" w:color="auto"/>
                <w:right w:val="none" w:sz="0" w:space="0" w:color="auto"/>
              </w:divBdr>
              <w:divsChild>
                <w:div w:id="678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89669">
      <w:bodyDiv w:val="1"/>
      <w:marLeft w:val="0"/>
      <w:marRight w:val="0"/>
      <w:marTop w:val="0"/>
      <w:marBottom w:val="0"/>
      <w:divBdr>
        <w:top w:val="none" w:sz="0" w:space="0" w:color="auto"/>
        <w:left w:val="none" w:sz="0" w:space="0" w:color="auto"/>
        <w:bottom w:val="none" w:sz="0" w:space="0" w:color="auto"/>
        <w:right w:val="none" w:sz="0" w:space="0" w:color="auto"/>
      </w:divBdr>
      <w:divsChild>
        <w:div w:id="1321150834">
          <w:marLeft w:val="0"/>
          <w:marRight w:val="0"/>
          <w:marTop w:val="0"/>
          <w:marBottom w:val="0"/>
          <w:divBdr>
            <w:top w:val="none" w:sz="0" w:space="0" w:color="auto"/>
            <w:left w:val="none" w:sz="0" w:space="0" w:color="auto"/>
            <w:bottom w:val="none" w:sz="0" w:space="0" w:color="auto"/>
            <w:right w:val="none" w:sz="0" w:space="0" w:color="auto"/>
          </w:divBdr>
          <w:divsChild>
            <w:div w:id="924415473">
              <w:marLeft w:val="0"/>
              <w:marRight w:val="0"/>
              <w:marTop w:val="0"/>
              <w:marBottom w:val="0"/>
              <w:divBdr>
                <w:top w:val="none" w:sz="0" w:space="0" w:color="auto"/>
                <w:left w:val="none" w:sz="0" w:space="0" w:color="auto"/>
                <w:bottom w:val="none" w:sz="0" w:space="0" w:color="auto"/>
                <w:right w:val="none" w:sz="0" w:space="0" w:color="auto"/>
              </w:divBdr>
              <w:divsChild>
                <w:div w:id="18983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beiterkammer.at/beratung/arbeitundrecht/Gleichbehandlung/Recht_auf_gleichen_Lohn_fuer_gleiche_Arbeit.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wko.at/service/kollektivvertrag/kollektivvertrag-handel-angestellte-202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kanzleramt.gv.at/agenda/frauen-und-gleichstellung/gleichstellung-am-arbeitsmarkt/einkommen-und-der-gender-pay-gap/massnahmen-zur-einkommenstransparenz.html" TargetMode="External"/><Relationship Id="rId5" Type="http://schemas.openxmlformats.org/officeDocument/2006/relationships/webSettings" Target="webSettings.xml"/><Relationship Id="rId15" Type="http://schemas.openxmlformats.org/officeDocument/2006/relationships/hyperlink" Target="https://www.wko.at/service/kollektivvertraege.html"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4B577-FDBE-42EF-B55C-AE3CE604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7245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BTF-RELOADED</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antii</dc:creator>
  <cp:lastModifiedBy>Liebenwein Bernd</cp:lastModifiedBy>
  <cp:revision>35</cp:revision>
  <cp:lastPrinted>2018-06-06T16:05:00Z</cp:lastPrinted>
  <dcterms:created xsi:type="dcterms:W3CDTF">2018-06-06T16:05:00Z</dcterms:created>
  <dcterms:modified xsi:type="dcterms:W3CDTF">2022-02-24T16:41:00Z</dcterms:modified>
</cp:coreProperties>
</file>